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78B0B07D"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E47280">
              <w:rPr>
                <w:rFonts w:ascii="Verdana" w:hAnsi="Verdana"/>
                <w:b/>
                <w:sz w:val="20"/>
                <w:szCs w:val="28"/>
                <w:lang w:val="sl-SI"/>
              </w:rPr>
              <w:t>Univerza v Ljubljani, Medicinska fakulteta</w:t>
            </w:r>
            <w:r>
              <w:rPr>
                <w:rFonts w:ascii="Verdana" w:hAnsi="Verdana"/>
                <w:b/>
                <w:sz w:val="20"/>
                <w:szCs w:val="28"/>
                <w:lang w:val="sl-SI"/>
              </w:rPr>
              <w:fldChar w:fldCharType="end"/>
            </w:r>
          </w:p>
          <w:p w14:paraId="0CB0B60C" w14:textId="312B6B5E"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E47280">
              <w:rPr>
                <w:rFonts w:ascii="Verdana" w:hAnsi="Verdana"/>
                <w:b/>
                <w:sz w:val="20"/>
                <w:szCs w:val="28"/>
                <w:lang w:val="sl-SI"/>
              </w:rPr>
              <w:t>Vrazov trg 2</w:t>
            </w:r>
            <w:r>
              <w:rPr>
                <w:rFonts w:ascii="Verdana" w:hAnsi="Verdana"/>
                <w:b/>
                <w:sz w:val="20"/>
                <w:szCs w:val="28"/>
                <w:lang w:val="sl-SI"/>
              </w:rPr>
              <w:fldChar w:fldCharType="end"/>
            </w:r>
          </w:p>
          <w:p w14:paraId="7244B1D7" w14:textId="70B9BB05"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E47280">
              <w:rPr>
                <w:rFonts w:ascii="Verdana" w:hAnsi="Verdana"/>
                <w:b/>
                <w:sz w:val="20"/>
                <w:szCs w:val="28"/>
                <w:lang w:val="sl-SI"/>
              </w:rPr>
              <w:t>1000 Ljubljana</w:t>
            </w:r>
            <w:r>
              <w:rPr>
                <w:rFonts w:ascii="Verdana" w:hAnsi="Verdana"/>
                <w:b/>
                <w:sz w:val="20"/>
                <w:szCs w:val="28"/>
                <w:lang w:val="sl-SI"/>
              </w:rPr>
              <w:fldChar w:fldCharType="end"/>
            </w:r>
          </w:p>
        </w:tc>
      </w:tr>
      <w:tr w:rsidR="00A2294D" w:rsidRPr="002A12DD" w14:paraId="13A14DD3" w14:textId="77777777" w:rsidTr="000571BB">
        <w:trPr>
          <w:jc w:val="center"/>
        </w:trPr>
        <w:tc>
          <w:tcPr>
            <w:tcW w:w="3263" w:type="dxa"/>
            <w:shd w:val="clear" w:color="auto" w:fill="FDB940"/>
          </w:tcPr>
          <w:p w14:paraId="2A55E8C8" w14:textId="77777777" w:rsidR="00A2294D" w:rsidRPr="002A12DD" w:rsidRDefault="00A2294D" w:rsidP="00A2294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vAlign w:val="center"/>
          </w:tcPr>
          <w:p w14:paraId="3CD006CA" w14:textId="2C7BFBA4" w:rsidR="00A2294D" w:rsidRPr="002A12DD" w:rsidRDefault="00A2294D" w:rsidP="00A2294D">
            <w:pPr>
              <w:spacing w:after="0" w:line="240" w:lineRule="auto"/>
              <w:jc w:val="both"/>
              <w:rPr>
                <w:rFonts w:ascii="Verdana" w:hAnsi="Verdana"/>
                <w:sz w:val="20"/>
                <w:szCs w:val="28"/>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E47280">
              <w:rPr>
                <w:rFonts w:ascii="Verdana" w:hAnsi="Verdana"/>
                <w:sz w:val="20"/>
                <w:szCs w:val="20"/>
                <w:lang w:val="sl-SI"/>
              </w:rPr>
              <w:t>401-1/2023</w:t>
            </w:r>
            <w:r>
              <w:rPr>
                <w:rFonts w:ascii="Verdana" w:hAnsi="Verdana"/>
                <w:sz w:val="20"/>
                <w:szCs w:val="20"/>
                <w:lang w:val="sl-SI"/>
              </w:rPr>
              <w:fldChar w:fldCharType="end"/>
            </w:r>
          </w:p>
        </w:tc>
      </w:tr>
      <w:tr w:rsidR="00A2294D" w:rsidRPr="002A12DD" w14:paraId="2905C756" w14:textId="77777777" w:rsidTr="002E2399">
        <w:trPr>
          <w:jc w:val="center"/>
        </w:trPr>
        <w:tc>
          <w:tcPr>
            <w:tcW w:w="3263" w:type="dxa"/>
            <w:shd w:val="clear" w:color="auto" w:fill="FDB940"/>
          </w:tcPr>
          <w:p w14:paraId="2E335458" w14:textId="77777777" w:rsidR="00A2294D" w:rsidRPr="002A12DD" w:rsidRDefault="00A2294D" w:rsidP="00A2294D">
            <w:pPr>
              <w:spacing w:after="0" w:line="240" w:lineRule="auto"/>
              <w:rPr>
                <w:rFonts w:ascii="Verdana" w:hAnsi="Verdana"/>
                <w:b/>
                <w:sz w:val="20"/>
                <w:szCs w:val="28"/>
                <w:lang w:val="sl-SI"/>
              </w:rPr>
            </w:pPr>
            <w:r w:rsidRPr="002A12DD">
              <w:rPr>
                <w:rFonts w:ascii="Verdana" w:hAnsi="Verdana"/>
                <w:b/>
                <w:sz w:val="20"/>
                <w:szCs w:val="28"/>
                <w:lang w:val="sl-SI"/>
              </w:rPr>
              <w:t>Predmet javnega naročila</w:t>
            </w:r>
          </w:p>
        </w:tc>
        <w:tc>
          <w:tcPr>
            <w:tcW w:w="6431" w:type="dxa"/>
            <w:shd w:val="clear" w:color="auto" w:fill="FFF0D5"/>
          </w:tcPr>
          <w:p w14:paraId="023792C2" w14:textId="1E844D0F" w:rsidR="00A2294D" w:rsidRPr="002A12DD" w:rsidRDefault="00A2294D" w:rsidP="00A2294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E47280">
              <w:rPr>
                <w:rFonts w:ascii="Verdana" w:hAnsi="Verdana"/>
                <w:b/>
                <w:sz w:val="20"/>
                <w:szCs w:val="28"/>
                <w:lang w:val="sl-SI"/>
              </w:rPr>
              <w:t>Storitve fiksne in mobilne telefonije</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6EAC6B59" w:rsidR="00292849" w:rsidRPr="00AE7853" w:rsidRDefault="00AE7853" w:rsidP="00AE7853">
      <w:pPr>
        <w:spacing w:after="120" w:line="240" w:lineRule="auto"/>
        <w:jc w:val="both"/>
        <w:rPr>
          <w:rFonts w:ascii="Verdana" w:hAnsi="Verdana"/>
          <w:b/>
          <w:lang w:val="sl-SI"/>
        </w:rPr>
      </w:pPr>
      <w:r w:rsidRPr="00AE7853">
        <w:rPr>
          <w:rFonts w:ascii="Verdana" w:hAnsi="Verdana"/>
          <w:b/>
          <w:lang w:val="sl-SI"/>
        </w:rPr>
        <w:t>1. VRSTA, LASTNOSTI, KAKOVOST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DC7FC8" w:rsidRPr="002A12DD" w14:paraId="556716A0" w14:textId="77777777" w:rsidTr="007B650D">
        <w:trPr>
          <w:trHeight w:val="20"/>
          <w:jc w:val="center"/>
        </w:trPr>
        <w:tc>
          <w:tcPr>
            <w:tcW w:w="9694" w:type="dxa"/>
            <w:tcBorders>
              <w:top w:val="single" w:sz="4" w:space="0" w:color="auto"/>
              <w:bottom w:val="single" w:sz="4" w:space="0" w:color="auto"/>
            </w:tcBorders>
            <w:shd w:val="clear" w:color="auto" w:fill="FDB940"/>
            <w:vAlign w:val="center"/>
          </w:tcPr>
          <w:p w14:paraId="69ED7324" w14:textId="522B8C43" w:rsidR="00DC7FC8" w:rsidRPr="002A12DD" w:rsidRDefault="00DC7FC8" w:rsidP="007B650D">
            <w:pPr>
              <w:spacing w:after="0" w:line="240" w:lineRule="auto"/>
              <w:jc w:val="center"/>
              <w:rPr>
                <w:rFonts w:ascii="Verdana" w:hAnsi="Verdana"/>
                <w:b/>
                <w:sz w:val="20"/>
                <w:szCs w:val="28"/>
                <w:lang w:val="sl-SI"/>
              </w:rPr>
            </w:pPr>
            <w:r w:rsidRPr="002A12DD">
              <w:rPr>
                <w:rFonts w:ascii="Verdana" w:hAnsi="Verdana"/>
                <w:b/>
                <w:sz w:val="20"/>
                <w:szCs w:val="28"/>
                <w:lang w:val="sl-SI"/>
              </w:rPr>
              <w:t>OPIS</w:t>
            </w:r>
            <w:r>
              <w:rPr>
                <w:rFonts w:ascii="Verdana" w:hAnsi="Verdana"/>
                <w:b/>
                <w:sz w:val="20"/>
                <w:szCs w:val="28"/>
                <w:lang w:val="sl-SI"/>
              </w:rPr>
              <w:t xml:space="preserve"> – MOBILNA TELEFONIJA</w:t>
            </w:r>
            <w:r w:rsidR="000571BB">
              <w:rPr>
                <w:rFonts w:ascii="Verdana" w:hAnsi="Verdana"/>
                <w:b/>
                <w:sz w:val="20"/>
                <w:szCs w:val="28"/>
                <w:lang w:val="sl-SI"/>
              </w:rPr>
              <w:t xml:space="preserve"> – minimalne zahteve</w:t>
            </w:r>
          </w:p>
        </w:tc>
      </w:tr>
      <w:tr w:rsidR="00DC7FC8" w:rsidRPr="002A12DD" w14:paraId="57E34BB3" w14:textId="77777777" w:rsidTr="007B650D">
        <w:trPr>
          <w:trHeight w:val="20"/>
          <w:jc w:val="center"/>
        </w:trPr>
        <w:tc>
          <w:tcPr>
            <w:tcW w:w="9694" w:type="dxa"/>
            <w:tcBorders>
              <w:top w:val="single" w:sz="4" w:space="0" w:color="auto"/>
              <w:bottom w:val="single" w:sz="4" w:space="0" w:color="auto"/>
            </w:tcBorders>
            <w:shd w:val="clear" w:color="auto" w:fill="FFF0D5"/>
            <w:vAlign w:val="center"/>
          </w:tcPr>
          <w:p w14:paraId="03C1EF02" w14:textId="5BE0A148" w:rsidR="00DC7FC8" w:rsidRDefault="00DC7FC8" w:rsidP="007B650D">
            <w:pPr>
              <w:spacing w:after="0" w:line="240" w:lineRule="auto"/>
              <w:rPr>
                <w:rFonts w:ascii="Verdana" w:hAnsi="Verdana"/>
                <w:b/>
                <w:bCs/>
                <w:sz w:val="20"/>
                <w:szCs w:val="28"/>
                <w:lang w:val="sl-SI"/>
              </w:rPr>
            </w:pPr>
            <w:r w:rsidRPr="00DC7FC8">
              <w:rPr>
                <w:rFonts w:ascii="Verdana" w:hAnsi="Verdana"/>
                <w:b/>
                <w:bCs/>
                <w:sz w:val="20"/>
                <w:szCs w:val="28"/>
                <w:lang w:val="sl-SI"/>
              </w:rPr>
              <w:t>Zahtevan paket</w:t>
            </w:r>
          </w:p>
          <w:p w14:paraId="7BA44F97" w14:textId="77777777" w:rsidR="00EB288E" w:rsidRPr="00DC7FC8" w:rsidRDefault="00EB288E" w:rsidP="007B650D">
            <w:pPr>
              <w:spacing w:after="0" w:line="240" w:lineRule="auto"/>
              <w:rPr>
                <w:rFonts w:ascii="Verdana" w:hAnsi="Verdana"/>
                <w:b/>
                <w:bCs/>
                <w:sz w:val="20"/>
                <w:szCs w:val="28"/>
                <w:lang w:val="sl-SI"/>
              </w:rPr>
            </w:pPr>
          </w:p>
          <w:p w14:paraId="41FACE68" w14:textId="376830E5" w:rsidR="00DC7FC8" w:rsidRDefault="004E0689" w:rsidP="00EB288E">
            <w:pPr>
              <w:spacing w:after="0" w:line="360" w:lineRule="auto"/>
              <w:jc w:val="both"/>
              <w:rPr>
                <w:rFonts w:ascii="Verdana" w:hAnsi="Verdana"/>
                <w:sz w:val="20"/>
                <w:szCs w:val="28"/>
                <w:lang w:val="sl-SI"/>
              </w:rPr>
            </w:pPr>
            <w:r w:rsidRPr="00EB288E">
              <w:rPr>
                <w:rFonts w:ascii="Verdana" w:hAnsi="Verdana"/>
                <w:sz w:val="20"/>
                <w:szCs w:val="28"/>
                <w:lang w:val="sl-SI"/>
              </w:rPr>
              <w:t>Neomejen</w:t>
            </w:r>
            <w:r w:rsidR="000571BB">
              <w:rPr>
                <w:rFonts w:ascii="Verdana" w:hAnsi="Verdana"/>
                <w:sz w:val="20"/>
                <w:szCs w:val="28"/>
                <w:lang w:val="sl-SI"/>
              </w:rPr>
              <w:t>i klici in sporočila znotraj RS in iz EU</w:t>
            </w:r>
            <w:r w:rsidRPr="00EB288E">
              <w:rPr>
                <w:rFonts w:ascii="Verdana" w:hAnsi="Verdana"/>
                <w:sz w:val="20"/>
                <w:szCs w:val="28"/>
                <w:lang w:val="sl-SI"/>
              </w:rPr>
              <w:t xml:space="preserve">, prenos podatkov v SLO </w:t>
            </w:r>
            <w:r w:rsidR="000571BB">
              <w:rPr>
                <w:rFonts w:ascii="Verdana" w:hAnsi="Verdana"/>
                <w:sz w:val="20"/>
                <w:szCs w:val="28"/>
                <w:lang w:val="sl-SI"/>
              </w:rPr>
              <w:t>10</w:t>
            </w:r>
            <w:r w:rsidRPr="00EB288E">
              <w:rPr>
                <w:rFonts w:ascii="Verdana" w:hAnsi="Verdana"/>
                <w:sz w:val="20"/>
                <w:szCs w:val="28"/>
                <w:lang w:val="sl-SI"/>
              </w:rPr>
              <w:t>0 GB, od tega v EU/EEA 1</w:t>
            </w:r>
            <w:r w:rsidR="000571BB">
              <w:rPr>
                <w:rFonts w:ascii="Verdana" w:hAnsi="Verdana"/>
                <w:sz w:val="20"/>
                <w:szCs w:val="28"/>
                <w:lang w:val="sl-SI"/>
              </w:rPr>
              <w:t>5</w:t>
            </w:r>
            <w:r w:rsidRPr="00EB288E">
              <w:rPr>
                <w:rFonts w:ascii="Verdana" w:hAnsi="Verdana"/>
                <w:sz w:val="20"/>
                <w:szCs w:val="28"/>
                <w:lang w:val="sl-SI"/>
              </w:rPr>
              <w:t xml:space="preserve"> GB, in sicer največjo mogočo hitrostjo povezave LTE</w:t>
            </w:r>
            <w:r w:rsidR="004048B4">
              <w:rPr>
                <w:rFonts w:ascii="Verdana" w:hAnsi="Verdana"/>
                <w:sz w:val="20"/>
                <w:szCs w:val="28"/>
                <w:lang w:val="sl-SI"/>
              </w:rPr>
              <w:t xml:space="preserve"> in/ali 5G</w:t>
            </w:r>
            <w:r w:rsidRPr="00EB288E">
              <w:rPr>
                <w:rFonts w:ascii="Verdana" w:hAnsi="Verdana"/>
                <w:sz w:val="20"/>
                <w:szCs w:val="28"/>
                <w:lang w:val="sl-SI"/>
              </w:rPr>
              <w:t xml:space="preserve">. Po porabi kvote se uporabniku </w:t>
            </w:r>
            <w:r w:rsidR="000571BB">
              <w:rPr>
                <w:rFonts w:ascii="Verdana" w:hAnsi="Verdana"/>
                <w:sz w:val="20"/>
                <w:szCs w:val="28"/>
                <w:lang w:val="sl-SI"/>
              </w:rPr>
              <w:t xml:space="preserve">lahko </w:t>
            </w:r>
            <w:r w:rsidRPr="00EB288E">
              <w:rPr>
                <w:rFonts w:ascii="Verdana" w:hAnsi="Verdana"/>
                <w:sz w:val="20"/>
                <w:szCs w:val="28"/>
                <w:lang w:val="sl-SI"/>
              </w:rPr>
              <w:t>hitrost zmanjša (npr. na 64kbps), promet pa se dodatno ne obračunava. Uporabnik naj bo preko sms-a obveščen o porabi 80% kvote in ob porabi celotne kvote.</w:t>
            </w:r>
          </w:p>
          <w:p w14:paraId="003AD55F" w14:textId="33287F9C" w:rsidR="00DC7FC8" w:rsidRDefault="0051175D" w:rsidP="00DC7FC8">
            <w:pPr>
              <w:spacing w:after="0" w:line="240" w:lineRule="auto"/>
              <w:rPr>
                <w:rFonts w:ascii="Verdana" w:hAnsi="Verdana"/>
                <w:b/>
                <w:bCs/>
                <w:sz w:val="20"/>
                <w:szCs w:val="28"/>
                <w:lang w:val="sl-SI"/>
              </w:rPr>
            </w:pPr>
            <w:r w:rsidRPr="0051175D">
              <w:rPr>
                <w:rFonts w:ascii="Verdana" w:hAnsi="Verdana"/>
                <w:sz w:val="20"/>
                <w:szCs w:val="28"/>
                <w:lang w:val="sl-SI"/>
              </w:rPr>
              <w:t>Cene klicev v mednarodna omrežja</w:t>
            </w:r>
            <w:r>
              <w:rPr>
                <w:rFonts w:ascii="Verdana" w:hAnsi="Verdana"/>
                <w:sz w:val="20"/>
                <w:szCs w:val="28"/>
                <w:lang w:val="sl-SI"/>
              </w:rPr>
              <w:t>, klici v tujini</w:t>
            </w:r>
            <w:r w:rsidRPr="0051175D">
              <w:rPr>
                <w:rFonts w:ascii="Verdana" w:hAnsi="Verdana"/>
                <w:sz w:val="20"/>
                <w:szCs w:val="28"/>
                <w:lang w:val="sl-SI"/>
              </w:rPr>
              <w:t xml:space="preserve"> in ostale storitve se obračunajo po veljavni tarifi operaterja, ki velja za gospodarske subjekte (najugodnejši paket, ki ga ima operater za gospodarske subjekte) in pričakovan</w:t>
            </w:r>
            <w:r>
              <w:rPr>
                <w:rFonts w:ascii="Verdana" w:hAnsi="Verdana"/>
                <w:sz w:val="20"/>
                <w:szCs w:val="28"/>
                <w:lang w:val="sl-SI"/>
              </w:rPr>
              <w:t>o</w:t>
            </w:r>
            <w:r w:rsidRPr="0051175D">
              <w:rPr>
                <w:rFonts w:ascii="Verdana" w:hAnsi="Verdana"/>
                <w:sz w:val="20"/>
                <w:szCs w:val="28"/>
                <w:lang w:val="sl-SI"/>
              </w:rPr>
              <w:t xml:space="preserve"> ne bodo presegli </w:t>
            </w:r>
            <w:r w:rsidR="00E47280">
              <w:rPr>
                <w:rFonts w:ascii="Verdana" w:hAnsi="Verdana"/>
                <w:sz w:val="20"/>
                <w:szCs w:val="28"/>
                <w:lang w:val="sl-SI"/>
              </w:rPr>
              <w:t>5</w:t>
            </w:r>
            <w:r w:rsidRPr="0051175D">
              <w:rPr>
                <w:rFonts w:ascii="Verdana" w:hAnsi="Verdana"/>
                <w:sz w:val="20"/>
                <w:szCs w:val="28"/>
                <w:lang w:val="sl-SI"/>
              </w:rPr>
              <w:t>% ostali</w:t>
            </w:r>
            <w:r>
              <w:rPr>
                <w:rFonts w:ascii="Verdana" w:hAnsi="Verdana"/>
                <w:sz w:val="20"/>
                <w:szCs w:val="28"/>
                <w:lang w:val="sl-SI"/>
              </w:rPr>
              <w:t>h</w:t>
            </w:r>
            <w:r w:rsidRPr="0051175D">
              <w:rPr>
                <w:rFonts w:ascii="Verdana" w:hAnsi="Verdana"/>
                <w:sz w:val="20"/>
                <w:szCs w:val="28"/>
                <w:lang w:val="sl-SI"/>
              </w:rPr>
              <w:t xml:space="preserve"> pogodbenih vre</w:t>
            </w:r>
            <w:r>
              <w:rPr>
                <w:rFonts w:ascii="Verdana" w:hAnsi="Verdana"/>
                <w:sz w:val="20"/>
                <w:szCs w:val="28"/>
                <w:lang w:val="sl-SI"/>
              </w:rPr>
              <w:t>dn</w:t>
            </w:r>
            <w:r w:rsidRPr="0051175D">
              <w:rPr>
                <w:rFonts w:ascii="Verdana" w:hAnsi="Verdana"/>
                <w:sz w:val="20"/>
                <w:szCs w:val="28"/>
                <w:lang w:val="sl-SI"/>
              </w:rPr>
              <w:t>osti.</w:t>
            </w:r>
          </w:p>
          <w:p w14:paraId="35655495" w14:textId="7A413E97" w:rsidR="00DC7FC8" w:rsidRDefault="00DC7FC8" w:rsidP="00DC7FC8">
            <w:pPr>
              <w:spacing w:after="0" w:line="240" w:lineRule="auto"/>
              <w:rPr>
                <w:rFonts w:ascii="Verdana" w:hAnsi="Verdana"/>
                <w:b/>
                <w:bCs/>
                <w:sz w:val="20"/>
                <w:szCs w:val="28"/>
                <w:lang w:val="sl-SI"/>
              </w:rPr>
            </w:pPr>
            <w:r w:rsidRPr="00DC7FC8">
              <w:rPr>
                <w:rFonts w:ascii="Verdana" w:hAnsi="Verdana"/>
                <w:b/>
                <w:bCs/>
                <w:sz w:val="20"/>
                <w:szCs w:val="28"/>
                <w:lang w:val="sl-SI"/>
              </w:rPr>
              <w:t>Zahteve za nabavo mobilnih aparatov</w:t>
            </w:r>
          </w:p>
          <w:p w14:paraId="6714D73F" w14:textId="77777777" w:rsidR="00DC7FC8" w:rsidRPr="00DC7FC8" w:rsidRDefault="00DC7FC8" w:rsidP="00DC7FC8">
            <w:pPr>
              <w:spacing w:after="0" w:line="240" w:lineRule="auto"/>
              <w:rPr>
                <w:rFonts w:ascii="Verdana" w:hAnsi="Verdana"/>
                <w:b/>
                <w:bCs/>
                <w:sz w:val="20"/>
                <w:szCs w:val="28"/>
                <w:lang w:val="sl-SI"/>
              </w:rPr>
            </w:pPr>
          </w:p>
          <w:p w14:paraId="0B6A9C3E" w14:textId="672B5F20" w:rsidR="00DC7FC8" w:rsidRDefault="00DC7FC8" w:rsidP="00DC7FC8">
            <w:pPr>
              <w:spacing w:after="0" w:line="360" w:lineRule="auto"/>
              <w:jc w:val="both"/>
              <w:rPr>
                <w:rFonts w:ascii="Verdana" w:hAnsi="Verdana"/>
                <w:sz w:val="20"/>
                <w:szCs w:val="28"/>
                <w:lang w:val="sl-SI"/>
              </w:rPr>
            </w:pPr>
            <w:r w:rsidRPr="00DC7FC8">
              <w:rPr>
                <w:rFonts w:ascii="Verdana" w:hAnsi="Verdana"/>
                <w:sz w:val="20"/>
                <w:szCs w:val="28"/>
                <w:lang w:val="sl-SI"/>
              </w:rPr>
              <w:t>Ker je predvideni čas trajanja pogodbe 4 leta, naročnik ne bo podal natančno določenih tehničnih zahtev za mobilne aparate, ker se tehnične zmožnosti mobilnih aparatov v času trajanja pogodbe stalno spreminjajo in predvsem izboljšujejo. Zato naročnik deli mobilne aparate v tri cenovne razrede: višji, srednji in nižji razred.</w:t>
            </w:r>
            <w:r>
              <w:rPr>
                <w:rFonts w:ascii="Verdana" w:hAnsi="Verdana"/>
                <w:sz w:val="20"/>
                <w:szCs w:val="28"/>
                <w:lang w:val="sl-SI"/>
              </w:rPr>
              <w:t xml:space="preserve"> Naročnik ni dolžan kupiti določenega števila določenih tipov mobilnih apartov, ter po pogodbni ni zavezan k njihovemu nakupu. Popusti ne smejo biti pogojeni s časovno vezavo, ki bi trajala dlje kot veljavnost pogodbe.</w:t>
            </w:r>
          </w:p>
          <w:p w14:paraId="0174D8C2" w14:textId="77777777" w:rsidR="00DC7FC8" w:rsidRDefault="00DC7FC8" w:rsidP="00DC7FC8">
            <w:pPr>
              <w:spacing w:after="0" w:line="360" w:lineRule="auto"/>
              <w:jc w:val="both"/>
              <w:rPr>
                <w:rFonts w:ascii="Verdana" w:hAnsi="Verdana"/>
                <w:sz w:val="20"/>
                <w:szCs w:val="28"/>
                <w:lang w:val="sl-SI"/>
              </w:rPr>
            </w:pPr>
          </w:p>
          <w:p w14:paraId="05ED43F7" w14:textId="2170DA56" w:rsidR="00DC7FC8" w:rsidRDefault="00DC7FC8" w:rsidP="00DC7FC8">
            <w:pPr>
              <w:spacing w:after="0" w:line="360" w:lineRule="auto"/>
              <w:jc w:val="both"/>
              <w:rPr>
                <w:rFonts w:ascii="Verdana" w:hAnsi="Verdana"/>
                <w:sz w:val="20"/>
                <w:szCs w:val="28"/>
                <w:lang w:val="sl-SI"/>
              </w:rPr>
            </w:pPr>
            <w:r>
              <w:rPr>
                <w:rFonts w:ascii="Verdana" w:hAnsi="Verdana"/>
                <w:sz w:val="20"/>
                <w:szCs w:val="28"/>
                <w:lang w:val="sl-SI"/>
              </w:rPr>
              <w:t>Popust iz meril se upošteva za vse mobilne aparate, ki ustrezajo kriterijem v nadaljevanju.</w:t>
            </w:r>
          </w:p>
          <w:p w14:paraId="13F8AE46" w14:textId="77777777" w:rsidR="00DC7FC8" w:rsidRPr="00DC7FC8" w:rsidRDefault="00DC7FC8" w:rsidP="00DC7FC8">
            <w:pPr>
              <w:spacing w:after="0" w:line="360" w:lineRule="auto"/>
              <w:jc w:val="both"/>
              <w:rPr>
                <w:rFonts w:ascii="Verdana" w:hAnsi="Verdana"/>
                <w:sz w:val="20"/>
                <w:szCs w:val="28"/>
                <w:lang w:val="sl-SI"/>
              </w:rPr>
            </w:pPr>
            <w:r w:rsidRPr="00DC7FC8">
              <w:rPr>
                <w:rFonts w:ascii="Verdana" w:hAnsi="Verdana"/>
                <w:sz w:val="20"/>
                <w:szCs w:val="28"/>
                <w:lang w:val="sl-SI"/>
              </w:rPr>
              <w:t>Osnova za določitev je najvišja maloprodajna cena mobilnega aparata brez kakršne koli vezave, ki ga ponuja ponudnik v prodaji na prostem trgu. Razredi so določeni po naslednjem kriteriju:</w:t>
            </w:r>
          </w:p>
          <w:p w14:paraId="2B00CA98" w14:textId="77777777" w:rsidR="00DC7FC8" w:rsidRDefault="00DC7FC8" w:rsidP="00DC7FC8">
            <w:pPr>
              <w:spacing w:after="0" w:line="360" w:lineRule="auto"/>
              <w:jc w:val="both"/>
              <w:rPr>
                <w:rFonts w:ascii="Verdana" w:hAnsi="Verdana"/>
                <w:sz w:val="20"/>
                <w:szCs w:val="28"/>
                <w:lang w:val="sl-SI"/>
              </w:rPr>
            </w:pPr>
            <w:r w:rsidRPr="00DC7FC8">
              <w:rPr>
                <w:rFonts w:ascii="Verdana" w:hAnsi="Verdana"/>
                <w:sz w:val="20"/>
                <w:szCs w:val="28"/>
                <w:lang w:val="sl-SI"/>
              </w:rPr>
              <w:t>- višji razred:</w:t>
            </w:r>
          </w:p>
          <w:p w14:paraId="46426C4D" w14:textId="5C89BC11" w:rsidR="00DC7FC8" w:rsidRPr="00DC7FC8" w:rsidRDefault="00DC7FC8" w:rsidP="00DC7FC8">
            <w:pPr>
              <w:spacing w:after="0" w:line="360" w:lineRule="auto"/>
              <w:jc w:val="both"/>
              <w:rPr>
                <w:rFonts w:ascii="Verdana" w:hAnsi="Verdana"/>
                <w:sz w:val="20"/>
                <w:szCs w:val="28"/>
                <w:lang w:val="sl-SI"/>
              </w:rPr>
            </w:pPr>
            <w:r w:rsidRPr="00DC7FC8">
              <w:rPr>
                <w:rFonts w:ascii="Verdana" w:hAnsi="Verdana"/>
                <w:sz w:val="20"/>
                <w:szCs w:val="28"/>
                <w:lang w:val="sl-SI"/>
              </w:rPr>
              <w:t>mobilni aparati, katerih je maloprodajna cena brez kakršne koli vezave med 50 % in 70 % cene najdražjega mobilnega aparata,</w:t>
            </w:r>
          </w:p>
          <w:p w14:paraId="5B56982F" w14:textId="77777777" w:rsidR="00DC7FC8" w:rsidRDefault="00DC7FC8" w:rsidP="00DC7FC8">
            <w:pPr>
              <w:spacing w:after="0" w:line="360" w:lineRule="auto"/>
              <w:jc w:val="both"/>
              <w:rPr>
                <w:rFonts w:ascii="Verdana" w:hAnsi="Verdana"/>
                <w:sz w:val="20"/>
                <w:szCs w:val="28"/>
                <w:lang w:val="sl-SI"/>
              </w:rPr>
            </w:pPr>
            <w:r w:rsidRPr="00DC7FC8">
              <w:rPr>
                <w:rFonts w:ascii="Verdana" w:hAnsi="Verdana"/>
                <w:sz w:val="20"/>
                <w:szCs w:val="28"/>
                <w:lang w:val="sl-SI"/>
              </w:rPr>
              <w:t>- srednji razred:</w:t>
            </w:r>
          </w:p>
          <w:p w14:paraId="7D419AA3" w14:textId="4C00F227" w:rsidR="00DC7FC8" w:rsidRPr="00DC7FC8" w:rsidRDefault="00DC7FC8" w:rsidP="00DC7FC8">
            <w:pPr>
              <w:spacing w:after="0" w:line="360" w:lineRule="auto"/>
              <w:jc w:val="both"/>
              <w:rPr>
                <w:rFonts w:ascii="Verdana" w:hAnsi="Verdana"/>
                <w:sz w:val="20"/>
                <w:szCs w:val="28"/>
                <w:lang w:val="sl-SI"/>
              </w:rPr>
            </w:pPr>
            <w:r w:rsidRPr="00DC7FC8">
              <w:rPr>
                <w:rFonts w:ascii="Verdana" w:hAnsi="Verdana"/>
                <w:sz w:val="20"/>
                <w:szCs w:val="28"/>
                <w:lang w:val="sl-SI"/>
              </w:rPr>
              <w:t>mobilni aparati, katerih je maloprodajna cena brez kakršne koli vezave med 30 % in 49,99 % cene najdražjega mobilnega aparata in</w:t>
            </w:r>
          </w:p>
          <w:p w14:paraId="444C125E" w14:textId="77777777" w:rsidR="00DC7FC8" w:rsidRDefault="00DC7FC8" w:rsidP="00DC7FC8">
            <w:pPr>
              <w:spacing w:after="0" w:line="360" w:lineRule="auto"/>
              <w:jc w:val="both"/>
              <w:rPr>
                <w:rFonts w:ascii="Verdana" w:hAnsi="Verdana"/>
                <w:sz w:val="20"/>
                <w:szCs w:val="28"/>
                <w:lang w:val="sl-SI"/>
              </w:rPr>
            </w:pPr>
            <w:r w:rsidRPr="00DC7FC8">
              <w:rPr>
                <w:rFonts w:ascii="Verdana" w:hAnsi="Verdana"/>
                <w:sz w:val="20"/>
                <w:szCs w:val="28"/>
                <w:lang w:val="sl-SI"/>
              </w:rPr>
              <w:t>- nižji razred:</w:t>
            </w:r>
          </w:p>
          <w:p w14:paraId="58D66928" w14:textId="7F3C3862" w:rsidR="00DC7FC8" w:rsidRPr="00DC7FC8" w:rsidRDefault="00DC7FC8" w:rsidP="00DC7FC8">
            <w:pPr>
              <w:spacing w:after="0" w:line="360" w:lineRule="auto"/>
              <w:jc w:val="both"/>
              <w:rPr>
                <w:rFonts w:ascii="Verdana" w:hAnsi="Verdana"/>
                <w:sz w:val="20"/>
                <w:szCs w:val="28"/>
                <w:lang w:val="sl-SI"/>
              </w:rPr>
            </w:pPr>
            <w:r w:rsidRPr="00DC7FC8">
              <w:rPr>
                <w:rFonts w:ascii="Verdana" w:hAnsi="Verdana"/>
                <w:sz w:val="20"/>
                <w:szCs w:val="28"/>
                <w:lang w:val="sl-SI"/>
              </w:rPr>
              <w:lastRenderedPageBreak/>
              <w:t>mobilni aparati, katerih je maloprodajna cena brez kakršne koli vezave med 10 % in 29,99 % cene najdražjega mobilnega aparata.</w:t>
            </w:r>
          </w:p>
          <w:p w14:paraId="0AE9ED2C" w14:textId="7DF98D18" w:rsidR="00DC7FC8" w:rsidRDefault="00DC7FC8" w:rsidP="00DC7FC8">
            <w:pPr>
              <w:spacing w:after="0" w:line="360" w:lineRule="auto"/>
              <w:jc w:val="both"/>
              <w:rPr>
                <w:rFonts w:ascii="Verdana" w:hAnsi="Verdana"/>
                <w:sz w:val="20"/>
                <w:szCs w:val="28"/>
                <w:lang w:val="sl-SI"/>
              </w:rPr>
            </w:pPr>
            <w:r w:rsidRPr="00DC7FC8">
              <w:rPr>
                <w:rFonts w:ascii="Verdana" w:hAnsi="Verdana"/>
                <w:sz w:val="20"/>
                <w:szCs w:val="28"/>
                <w:lang w:val="sl-SI"/>
              </w:rPr>
              <w:t>Ponudnik mora pri izbiri mobilnih aparatov izhajati iz celotne ponudbe mobilnih aparatov, ki jih ima v prodajnem programu, pri čemer je najdražji mobilni telefon omejen s ceno 1.</w:t>
            </w:r>
            <w:r w:rsidR="000571BB">
              <w:rPr>
                <w:rFonts w:ascii="Verdana" w:hAnsi="Verdana"/>
                <w:sz w:val="20"/>
                <w:szCs w:val="28"/>
                <w:lang w:val="sl-SI"/>
              </w:rPr>
              <w:t>5</w:t>
            </w:r>
            <w:r w:rsidRPr="00DC7FC8">
              <w:rPr>
                <w:rFonts w:ascii="Verdana" w:hAnsi="Verdana"/>
                <w:sz w:val="20"/>
                <w:szCs w:val="28"/>
                <w:lang w:val="sl-SI"/>
              </w:rPr>
              <w:t>00 EUR</w:t>
            </w:r>
            <w:r w:rsidR="001212BD">
              <w:rPr>
                <w:rFonts w:ascii="Verdana" w:hAnsi="Verdana"/>
                <w:sz w:val="20"/>
                <w:szCs w:val="28"/>
                <w:lang w:val="sl-SI"/>
              </w:rPr>
              <w:t xml:space="preserve"> z DDV</w:t>
            </w:r>
            <w:r w:rsidRPr="00DC7FC8">
              <w:rPr>
                <w:rFonts w:ascii="Verdana" w:hAnsi="Verdana"/>
                <w:sz w:val="20"/>
                <w:szCs w:val="28"/>
                <w:lang w:val="sl-SI"/>
              </w:rPr>
              <w:t xml:space="preserve">. Ponudnik mora za vsak razred </w:t>
            </w:r>
            <w:r>
              <w:rPr>
                <w:rFonts w:ascii="Verdana" w:hAnsi="Verdana"/>
                <w:sz w:val="20"/>
                <w:szCs w:val="28"/>
                <w:lang w:val="sl-SI"/>
              </w:rPr>
              <w:t>ponujati</w:t>
            </w:r>
            <w:r w:rsidRPr="00DC7FC8">
              <w:rPr>
                <w:rFonts w:ascii="Verdana" w:hAnsi="Verdana"/>
                <w:sz w:val="20"/>
                <w:szCs w:val="28"/>
                <w:lang w:val="sl-SI"/>
              </w:rPr>
              <w:t xml:space="preserve"> vsaj dva mobilna aparata od vsaj dveh priznanih svetovnih proizvajalcev (Apple, Samsung, HTC, Sony, Huawei, LG, Xiaomi, Nokia). Ponudnik mora </w:t>
            </w:r>
            <w:r w:rsidR="0051175D">
              <w:rPr>
                <w:rFonts w:ascii="Verdana" w:hAnsi="Verdana"/>
                <w:sz w:val="20"/>
                <w:szCs w:val="28"/>
                <w:lang w:val="sl-SI"/>
              </w:rPr>
              <w:t>vsaj 3x letno</w:t>
            </w:r>
            <w:r w:rsidRPr="00DC7FC8">
              <w:rPr>
                <w:rFonts w:ascii="Verdana" w:hAnsi="Verdana"/>
                <w:sz w:val="20"/>
                <w:szCs w:val="28"/>
                <w:lang w:val="sl-SI"/>
              </w:rPr>
              <w:t xml:space="preserve"> narediti aktualen seznam modelov mobilnih aparatov in ga poslati naročniku v elektronski obliki, tako da lahko naročnik predstavi modele aktualnih mobilnih aparatov svojim zaposlenim. Če katerega modela mobilnega aparata, ki je na aktualnem seznamu, ni mogoče več dobaviti, mora ponudnik ta model nadomestiti.</w:t>
            </w:r>
            <w:r>
              <w:rPr>
                <w:rFonts w:ascii="Verdana" w:hAnsi="Verdana"/>
                <w:sz w:val="20"/>
                <w:szCs w:val="28"/>
                <w:lang w:val="sl-SI"/>
              </w:rPr>
              <w:t xml:space="preserve"> Seznam aktualnih modelov, ki ustrezajo zgornjim zahtevam, mora predložiti v 10. dneh po podpisu pogodbe.</w:t>
            </w:r>
          </w:p>
          <w:p w14:paraId="01113552" w14:textId="77777777" w:rsidR="009D22E1" w:rsidRDefault="009D22E1" w:rsidP="00DC7FC8">
            <w:pPr>
              <w:spacing w:after="0" w:line="360" w:lineRule="auto"/>
              <w:jc w:val="both"/>
              <w:rPr>
                <w:rFonts w:ascii="Verdana" w:hAnsi="Verdana"/>
                <w:sz w:val="20"/>
                <w:szCs w:val="28"/>
                <w:lang w:val="sl-SI"/>
              </w:rPr>
            </w:pPr>
          </w:p>
          <w:p w14:paraId="6E28E8B8" w14:textId="32E4210E" w:rsidR="009D22E1" w:rsidRPr="009D22E1" w:rsidRDefault="009D22E1" w:rsidP="00DC7FC8">
            <w:pPr>
              <w:spacing w:after="0" w:line="360" w:lineRule="auto"/>
              <w:jc w:val="both"/>
              <w:rPr>
                <w:rFonts w:ascii="Verdana" w:hAnsi="Verdana"/>
                <w:b/>
                <w:bCs/>
                <w:sz w:val="20"/>
                <w:szCs w:val="28"/>
                <w:lang w:val="sl-SI"/>
              </w:rPr>
            </w:pPr>
            <w:r w:rsidRPr="009D22E1">
              <w:rPr>
                <w:rFonts w:ascii="Verdana" w:hAnsi="Verdana"/>
                <w:b/>
                <w:bCs/>
                <w:sz w:val="20"/>
                <w:szCs w:val="28"/>
                <w:lang w:val="sl-SI"/>
              </w:rPr>
              <w:t>Zahteve za nadzor nad porabo</w:t>
            </w:r>
          </w:p>
          <w:p w14:paraId="032F991F" w14:textId="2ADA5C36" w:rsidR="009D22E1" w:rsidRPr="009D22E1" w:rsidRDefault="009D22E1" w:rsidP="009D22E1">
            <w:pPr>
              <w:spacing w:after="0" w:line="360" w:lineRule="auto"/>
              <w:jc w:val="both"/>
              <w:rPr>
                <w:rFonts w:ascii="Verdana" w:hAnsi="Verdana"/>
                <w:sz w:val="20"/>
                <w:szCs w:val="28"/>
                <w:lang w:val="sl-SI"/>
              </w:rPr>
            </w:pPr>
            <w:r w:rsidRPr="009D22E1">
              <w:rPr>
                <w:rFonts w:ascii="Verdana" w:hAnsi="Verdana"/>
                <w:sz w:val="20"/>
                <w:szCs w:val="28"/>
                <w:lang w:val="sl-SI"/>
              </w:rPr>
              <w:t>Izvajalec mora omogočiti vsakemu posameznemu uporabniku naročnika spletni vpogled v vse njegove nastavitve naročniškega razmerja in mesečne obračune. Za identifikacijo naj služi službeni elektronski naslov uporabnika.</w:t>
            </w:r>
          </w:p>
          <w:p w14:paraId="3B8621B2" w14:textId="77777777" w:rsidR="009D22E1" w:rsidRDefault="009D22E1" w:rsidP="009D22E1">
            <w:pPr>
              <w:spacing w:after="0" w:line="360" w:lineRule="auto"/>
              <w:jc w:val="both"/>
              <w:rPr>
                <w:rFonts w:ascii="Verdana" w:hAnsi="Verdana"/>
                <w:sz w:val="20"/>
                <w:szCs w:val="28"/>
                <w:lang w:val="sl-SI"/>
              </w:rPr>
            </w:pPr>
            <w:r w:rsidRPr="009D22E1">
              <w:rPr>
                <w:rFonts w:ascii="Verdana" w:hAnsi="Verdana"/>
                <w:sz w:val="20"/>
                <w:szCs w:val="28"/>
                <w:lang w:val="sl-SI"/>
              </w:rPr>
              <w:t>Izvajalec mora do trem pooblaščenim skrbnikom naročnika omogočiti spletni vpogled v vsa njegova naročniška razmerja.</w:t>
            </w:r>
          </w:p>
          <w:p w14:paraId="38C79521" w14:textId="77777777" w:rsidR="002318C3" w:rsidRDefault="002318C3" w:rsidP="009D22E1">
            <w:pPr>
              <w:spacing w:after="0" w:line="360" w:lineRule="auto"/>
              <w:jc w:val="both"/>
              <w:rPr>
                <w:rFonts w:ascii="Verdana" w:hAnsi="Verdana"/>
                <w:sz w:val="20"/>
                <w:szCs w:val="28"/>
                <w:lang w:val="sl-SI"/>
              </w:rPr>
            </w:pPr>
          </w:p>
          <w:p w14:paraId="23E93369" w14:textId="77777777" w:rsidR="002318C3" w:rsidRPr="002318C3" w:rsidRDefault="002318C3" w:rsidP="009D22E1">
            <w:pPr>
              <w:spacing w:after="0" w:line="360" w:lineRule="auto"/>
              <w:jc w:val="both"/>
              <w:rPr>
                <w:rFonts w:ascii="Verdana" w:hAnsi="Verdana"/>
                <w:b/>
                <w:bCs/>
                <w:sz w:val="20"/>
                <w:szCs w:val="28"/>
                <w:lang w:val="sl-SI"/>
              </w:rPr>
            </w:pPr>
            <w:r w:rsidRPr="002318C3">
              <w:rPr>
                <w:rFonts w:ascii="Verdana" w:hAnsi="Verdana"/>
                <w:b/>
                <w:bCs/>
                <w:sz w:val="20"/>
                <w:szCs w:val="28"/>
                <w:lang w:val="sl-SI"/>
              </w:rPr>
              <w:t>Ostale zahteve</w:t>
            </w:r>
          </w:p>
          <w:p w14:paraId="17345D9E" w14:textId="77777777" w:rsidR="002318C3" w:rsidRDefault="002318C3" w:rsidP="009D22E1">
            <w:pPr>
              <w:spacing w:after="0" w:line="360" w:lineRule="auto"/>
              <w:jc w:val="both"/>
              <w:rPr>
                <w:rFonts w:ascii="Verdana" w:hAnsi="Verdana"/>
                <w:sz w:val="20"/>
                <w:szCs w:val="28"/>
                <w:lang w:val="sl-SI"/>
              </w:rPr>
            </w:pPr>
          </w:p>
          <w:p w14:paraId="6B9EC372" w14:textId="5909039F" w:rsidR="002318C3" w:rsidRDefault="002318C3" w:rsidP="002318C3">
            <w:pPr>
              <w:spacing w:after="0" w:line="360" w:lineRule="auto"/>
              <w:jc w:val="both"/>
              <w:rPr>
                <w:rFonts w:ascii="Verdana" w:hAnsi="Verdana"/>
                <w:sz w:val="20"/>
                <w:szCs w:val="28"/>
                <w:lang w:val="sl-SI"/>
              </w:rPr>
            </w:pPr>
            <w:r w:rsidRPr="002318C3">
              <w:rPr>
                <w:rFonts w:ascii="Verdana" w:hAnsi="Verdana"/>
                <w:sz w:val="20"/>
                <w:szCs w:val="28"/>
                <w:lang w:val="sl-SI"/>
              </w:rPr>
              <w:t>Naročnik zahteva storitev Moneta.</w:t>
            </w:r>
            <w:r>
              <w:rPr>
                <w:rFonts w:ascii="Verdana" w:hAnsi="Verdana"/>
                <w:sz w:val="20"/>
                <w:szCs w:val="28"/>
                <w:lang w:val="sl-SI"/>
              </w:rPr>
              <w:t xml:space="preserve"> </w:t>
            </w:r>
            <w:r w:rsidRPr="002318C3">
              <w:rPr>
                <w:rFonts w:ascii="Verdana" w:hAnsi="Verdana"/>
                <w:sz w:val="20"/>
                <w:szCs w:val="28"/>
                <w:lang w:val="sl-SI"/>
              </w:rPr>
              <w:t>Nekateri uporabniki naročnika trenutno uporabljajo storitev Moneta in želijo to storitev uporabljati tudi v prihodnje (plačevanje storitev preko mobilnega aparata). Obračun opravljenih nakupov naj se izvaja preko računa za mobilno telefonijo. Storitev mora imeti vzpostavitev omejitve mesečne uporabe in možnost obračunavanja direktno uporabniku (preko ločenega računa).</w:t>
            </w:r>
          </w:p>
          <w:p w14:paraId="0081423A" w14:textId="77777777" w:rsidR="002318C3" w:rsidRPr="002318C3" w:rsidRDefault="002318C3" w:rsidP="002318C3">
            <w:pPr>
              <w:spacing w:after="0" w:line="360" w:lineRule="auto"/>
              <w:jc w:val="both"/>
              <w:rPr>
                <w:rFonts w:ascii="Verdana" w:hAnsi="Verdana"/>
                <w:sz w:val="20"/>
                <w:szCs w:val="28"/>
                <w:lang w:val="sl-SI"/>
              </w:rPr>
            </w:pPr>
          </w:p>
          <w:p w14:paraId="31C79D95" w14:textId="43707070" w:rsidR="002318C3" w:rsidRDefault="002318C3" w:rsidP="002318C3">
            <w:pPr>
              <w:spacing w:after="0" w:line="360" w:lineRule="auto"/>
              <w:jc w:val="both"/>
              <w:rPr>
                <w:rFonts w:ascii="Verdana" w:hAnsi="Verdana"/>
                <w:sz w:val="20"/>
                <w:szCs w:val="28"/>
                <w:lang w:val="sl-SI"/>
              </w:rPr>
            </w:pPr>
            <w:r w:rsidRPr="002318C3">
              <w:rPr>
                <w:rFonts w:ascii="Verdana" w:hAnsi="Verdana"/>
                <w:sz w:val="20"/>
                <w:szCs w:val="28"/>
                <w:lang w:val="sl-SI"/>
              </w:rPr>
              <w:t>Naročnik zahteva možnost ločenega obračunavanja službene in zasebne porabe nad določenim limitom za posamezno številko. Na ločen račun se obračunava tudi poraba storitve plačil, donacij in klicev na posebne številke. Vse te storitvi morajo biti v osnovi blokirane in jih izvajalec vključi le na zahtevo posameznega uporabnika.</w:t>
            </w:r>
          </w:p>
          <w:p w14:paraId="4B964DA8" w14:textId="77777777" w:rsidR="002318C3" w:rsidRPr="002318C3" w:rsidRDefault="002318C3" w:rsidP="002318C3">
            <w:pPr>
              <w:spacing w:after="0" w:line="360" w:lineRule="auto"/>
              <w:jc w:val="both"/>
              <w:rPr>
                <w:rFonts w:ascii="Verdana" w:hAnsi="Verdana"/>
                <w:sz w:val="20"/>
                <w:szCs w:val="28"/>
                <w:lang w:val="sl-SI"/>
              </w:rPr>
            </w:pPr>
          </w:p>
          <w:p w14:paraId="1E809E90" w14:textId="77777777" w:rsidR="002318C3" w:rsidRPr="002318C3" w:rsidRDefault="002318C3" w:rsidP="002318C3">
            <w:pPr>
              <w:spacing w:after="0" w:line="360" w:lineRule="auto"/>
              <w:jc w:val="both"/>
              <w:rPr>
                <w:rFonts w:ascii="Verdana" w:hAnsi="Verdana"/>
                <w:sz w:val="20"/>
                <w:szCs w:val="28"/>
                <w:lang w:val="sl-SI"/>
              </w:rPr>
            </w:pPr>
            <w:r w:rsidRPr="002318C3">
              <w:rPr>
                <w:rFonts w:ascii="Verdana" w:hAnsi="Verdana"/>
                <w:sz w:val="20"/>
                <w:szCs w:val="28"/>
                <w:lang w:val="sl-SI"/>
              </w:rPr>
              <w:t>Naročnik zahteva možnost klicanja po kratkih številkah znotraj skupine uporabnikov naročnika.</w:t>
            </w:r>
          </w:p>
          <w:p w14:paraId="46A3E144" w14:textId="77777777" w:rsidR="002318C3" w:rsidRDefault="002318C3" w:rsidP="002318C3">
            <w:pPr>
              <w:spacing w:after="0" w:line="360" w:lineRule="auto"/>
              <w:jc w:val="both"/>
              <w:rPr>
                <w:rFonts w:ascii="Verdana" w:hAnsi="Verdana"/>
                <w:sz w:val="20"/>
                <w:szCs w:val="28"/>
                <w:lang w:val="sl-SI"/>
              </w:rPr>
            </w:pPr>
          </w:p>
          <w:p w14:paraId="3D6C3F81" w14:textId="278F3A78" w:rsidR="002318C3" w:rsidRDefault="002318C3" w:rsidP="002318C3">
            <w:pPr>
              <w:spacing w:after="0" w:line="360" w:lineRule="auto"/>
              <w:jc w:val="both"/>
              <w:rPr>
                <w:rFonts w:ascii="Verdana" w:hAnsi="Verdana"/>
                <w:sz w:val="20"/>
                <w:szCs w:val="28"/>
                <w:lang w:val="sl-SI"/>
              </w:rPr>
            </w:pPr>
            <w:r w:rsidRPr="002318C3">
              <w:rPr>
                <w:rFonts w:ascii="Verdana" w:hAnsi="Verdana"/>
                <w:sz w:val="20"/>
                <w:szCs w:val="28"/>
                <w:lang w:val="sl-SI"/>
              </w:rPr>
              <w:t>Naročnik ima trenutno nameščene repetirotje signala (vsaj 3 v kleteh stavb MF) – po potrebi bo izvajalec namestil repetitorje, da bo dosežena ustrezna pokritost.</w:t>
            </w:r>
          </w:p>
          <w:p w14:paraId="3CC2DDB1" w14:textId="77777777" w:rsidR="002318C3" w:rsidRPr="002318C3" w:rsidRDefault="002318C3" w:rsidP="002318C3">
            <w:pPr>
              <w:spacing w:after="0" w:line="360" w:lineRule="auto"/>
              <w:jc w:val="both"/>
              <w:rPr>
                <w:rFonts w:ascii="Verdana" w:hAnsi="Verdana"/>
                <w:sz w:val="20"/>
                <w:szCs w:val="28"/>
                <w:lang w:val="sl-SI"/>
              </w:rPr>
            </w:pPr>
          </w:p>
          <w:p w14:paraId="3B9F51F4" w14:textId="2F350250" w:rsidR="002318C3" w:rsidRDefault="002318C3" w:rsidP="002318C3">
            <w:pPr>
              <w:spacing w:after="0" w:line="360" w:lineRule="auto"/>
              <w:jc w:val="both"/>
              <w:rPr>
                <w:rFonts w:ascii="Verdana" w:hAnsi="Verdana"/>
                <w:sz w:val="20"/>
                <w:szCs w:val="28"/>
                <w:lang w:val="sl-SI"/>
              </w:rPr>
            </w:pPr>
            <w:r w:rsidRPr="002318C3">
              <w:rPr>
                <w:rFonts w:ascii="Verdana" w:hAnsi="Verdana"/>
                <w:sz w:val="20"/>
                <w:szCs w:val="28"/>
                <w:lang w:val="sl-SI"/>
              </w:rPr>
              <w:lastRenderedPageBreak/>
              <w:t>Pošiljanje večjih količin SMS za obveščanje</w:t>
            </w:r>
            <w:r w:rsidR="004048B4">
              <w:rPr>
                <w:rFonts w:ascii="Verdana" w:hAnsi="Verdana"/>
                <w:sz w:val="20"/>
                <w:szCs w:val="28"/>
                <w:lang w:val="sl-SI"/>
              </w:rPr>
              <w:t>, posebni paketi (npr. za odpiranje zapornice, prenos signala alarma dvigala ipd.), posebni paketi zgolj za prenos mobilnih podatkov</w:t>
            </w:r>
            <w:r w:rsidRPr="002318C3">
              <w:rPr>
                <w:rFonts w:ascii="Verdana" w:hAnsi="Verdana"/>
                <w:sz w:val="20"/>
                <w:szCs w:val="28"/>
                <w:lang w:val="sl-SI"/>
              </w:rPr>
              <w:t xml:space="preserve"> in pre</w:t>
            </w:r>
            <w:r w:rsidR="004048B4">
              <w:rPr>
                <w:rFonts w:ascii="Verdana" w:hAnsi="Verdana"/>
                <w:sz w:val="20"/>
                <w:szCs w:val="28"/>
                <w:lang w:val="sl-SI"/>
              </w:rPr>
              <w:t>n</w:t>
            </w:r>
            <w:r w:rsidRPr="002318C3">
              <w:rPr>
                <w:rFonts w:ascii="Verdana" w:hAnsi="Verdana"/>
                <w:sz w:val="20"/>
                <w:szCs w:val="28"/>
                <w:lang w:val="sl-SI"/>
              </w:rPr>
              <w:t>os alarmnih sporočil se uredi z dodatnim naročilom, v kolikor se naročnik odloči za navedeno</w:t>
            </w:r>
            <w:r w:rsidR="004048B4">
              <w:rPr>
                <w:rFonts w:ascii="Verdana" w:hAnsi="Verdana"/>
                <w:sz w:val="20"/>
                <w:szCs w:val="28"/>
                <w:lang w:val="sl-SI"/>
              </w:rPr>
              <w:t>, na podlagi ponudbe izvajalca</w:t>
            </w:r>
            <w:r w:rsidRPr="002318C3">
              <w:rPr>
                <w:rFonts w:ascii="Verdana" w:hAnsi="Verdana"/>
                <w:sz w:val="20"/>
                <w:szCs w:val="28"/>
                <w:lang w:val="sl-SI"/>
              </w:rPr>
              <w:t xml:space="preserve">. Delež teh storitev </w:t>
            </w:r>
            <w:r w:rsidR="004048B4">
              <w:rPr>
                <w:rFonts w:ascii="Verdana" w:hAnsi="Verdana"/>
                <w:sz w:val="20"/>
                <w:szCs w:val="28"/>
                <w:lang w:val="sl-SI"/>
              </w:rPr>
              <w:t xml:space="preserve">predvidoma </w:t>
            </w:r>
            <w:r w:rsidRPr="002318C3">
              <w:rPr>
                <w:rFonts w:ascii="Verdana" w:hAnsi="Verdana"/>
                <w:sz w:val="20"/>
                <w:szCs w:val="28"/>
                <w:lang w:val="sl-SI"/>
              </w:rPr>
              <w:t>ne bo presegel 5% ostalih pogodbenih vrednosti.</w:t>
            </w:r>
            <w:r w:rsidR="00AD0ACD">
              <w:rPr>
                <w:rFonts w:ascii="Verdana" w:hAnsi="Verdana"/>
                <w:sz w:val="20"/>
                <w:szCs w:val="28"/>
                <w:lang w:val="sl-SI"/>
              </w:rPr>
              <w:t xml:space="preserve"> Prenos mobilnih telefonskih številk mora biti vključen v ceno paketov.</w:t>
            </w:r>
          </w:p>
          <w:p w14:paraId="170D8CC4" w14:textId="2D0C7295" w:rsidR="00033F85" w:rsidRDefault="00033F85" w:rsidP="002318C3">
            <w:pPr>
              <w:spacing w:after="0" w:line="360" w:lineRule="auto"/>
              <w:jc w:val="both"/>
              <w:rPr>
                <w:rFonts w:ascii="Verdana" w:hAnsi="Verdana"/>
                <w:sz w:val="20"/>
                <w:szCs w:val="28"/>
                <w:lang w:val="sl-SI"/>
              </w:rPr>
            </w:pPr>
            <w:r>
              <w:rPr>
                <w:rFonts w:ascii="Verdana" w:hAnsi="Verdana"/>
                <w:sz w:val="20"/>
                <w:szCs w:val="28"/>
                <w:lang w:val="sl-SI"/>
              </w:rPr>
              <w:t>Vsi stroški vzpostavitve mobilnega dela telefonije</w:t>
            </w:r>
            <w:r w:rsidR="0051175D">
              <w:rPr>
                <w:rFonts w:ascii="Verdana" w:hAnsi="Verdana"/>
                <w:sz w:val="20"/>
                <w:szCs w:val="28"/>
                <w:lang w:val="sl-SI"/>
              </w:rPr>
              <w:t>, vključno s prenosom obstoječih telefonskih številk,</w:t>
            </w:r>
            <w:r>
              <w:rPr>
                <w:rFonts w:ascii="Verdana" w:hAnsi="Verdana"/>
                <w:sz w:val="20"/>
                <w:szCs w:val="28"/>
                <w:lang w:val="sl-SI"/>
              </w:rPr>
              <w:t xml:space="preserve"> morajo biti vkl</w:t>
            </w:r>
            <w:r w:rsidR="00635ACE">
              <w:rPr>
                <w:rFonts w:ascii="Verdana" w:hAnsi="Verdana"/>
                <w:sz w:val="20"/>
                <w:szCs w:val="28"/>
                <w:lang w:val="sl-SI"/>
              </w:rPr>
              <w:t>j</w:t>
            </w:r>
            <w:r>
              <w:rPr>
                <w:rFonts w:ascii="Verdana" w:hAnsi="Verdana"/>
                <w:sz w:val="20"/>
                <w:szCs w:val="28"/>
                <w:lang w:val="sl-SI"/>
              </w:rPr>
              <w:t>učeni v ceno paketov, kot izhaja iz obrazca Predračun.</w:t>
            </w:r>
          </w:p>
          <w:p w14:paraId="4DCD4BD7" w14:textId="6C962552" w:rsidR="00AD0ACD" w:rsidRPr="002A12DD" w:rsidRDefault="00AD0ACD" w:rsidP="002318C3">
            <w:pPr>
              <w:spacing w:after="0" w:line="360" w:lineRule="auto"/>
              <w:jc w:val="both"/>
              <w:rPr>
                <w:rFonts w:ascii="Verdana" w:hAnsi="Verdana"/>
                <w:sz w:val="20"/>
                <w:szCs w:val="28"/>
                <w:lang w:val="sl-SI"/>
              </w:rPr>
            </w:pPr>
          </w:p>
        </w:tc>
      </w:tr>
      <w:tr w:rsidR="003564A9" w:rsidRPr="002A12DD" w14:paraId="60990FAD" w14:textId="77777777" w:rsidTr="002E2399">
        <w:trPr>
          <w:trHeight w:val="20"/>
          <w:jc w:val="center"/>
        </w:trPr>
        <w:tc>
          <w:tcPr>
            <w:tcW w:w="9694" w:type="dxa"/>
            <w:tcBorders>
              <w:top w:val="single" w:sz="4" w:space="0" w:color="auto"/>
              <w:bottom w:val="single" w:sz="4" w:space="0" w:color="auto"/>
            </w:tcBorders>
            <w:shd w:val="clear" w:color="auto" w:fill="FDB940"/>
            <w:vAlign w:val="center"/>
          </w:tcPr>
          <w:p w14:paraId="07AF0680" w14:textId="62352705" w:rsidR="003564A9" w:rsidRPr="002A12DD" w:rsidRDefault="003564A9" w:rsidP="00593CB4">
            <w:pPr>
              <w:spacing w:after="0" w:line="240" w:lineRule="auto"/>
              <w:jc w:val="center"/>
              <w:rPr>
                <w:rFonts w:ascii="Verdana" w:hAnsi="Verdana"/>
                <w:b/>
                <w:sz w:val="20"/>
                <w:szCs w:val="28"/>
                <w:lang w:val="sl-SI"/>
              </w:rPr>
            </w:pPr>
            <w:r w:rsidRPr="002A12DD">
              <w:rPr>
                <w:rFonts w:ascii="Verdana" w:hAnsi="Verdana"/>
                <w:b/>
                <w:sz w:val="20"/>
                <w:szCs w:val="28"/>
                <w:lang w:val="sl-SI"/>
              </w:rPr>
              <w:lastRenderedPageBreak/>
              <w:t>OPIS</w:t>
            </w:r>
            <w:r w:rsidR="00DC7FC8">
              <w:rPr>
                <w:rFonts w:ascii="Verdana" w:hAnsi="Verdana"/>
                <w:b/>
                <w:sz w:val="20"/>
                <w:szCs w:val="28"/>
                <w:lang w:val="sl-SI"/>
              </w:rPr>
              <w:t xml:space="preserve"> – FIKSNA (STACIONARNA) TELEFONIJA</w:t>
            </w:r>
          </w:p>
        </w:tc>
      </w:tr>
      <w:tr w:rsidR="003564A9" w:rsidRPr="002A12DD" w14:paraId="433A029A" w14:textId="77777777" w:rsidTr="002E2399">
        <w:trPr>
          <w:trHeight w:val="20"/>
          <w:jc w:val="center"/>
        </w:trPr>
        <w:tc>
          <w:tcPr>
            <w:tcW w:w="9694" w:type="dxa"/>
            <w:tcBorders>
              <w:top w:val="single" w:sz="4" w:space="0" w:color="auto"/>
              <w:bottom w:val="single" w:sz="4" w:space="0" w:color="auto"/>
            </w:tcBorders>
            <w:shd w:val="clear" w:color="auto" w:fill="FFF0D5"/>
            <w:vAlign w:val="center"/>
          </w:tcPr>
          <w:p w14:paraId="0BDBAE89" w14:textId="77777777" w:rsidR="00DC7FC8" w:rsidRDefault="00DC7FC8" w:rsidP="00593CB4">
            <w:pPr>
              <w:spacing w:after="0" w:line="240" w:lineRule="auto"/>
              <w:rPr>
                <w:rFonts w:ascii="Verdana" w:hAnsi="Verdana"/>
                <w:sz w:val="20"/>
                <w:szCs w:val="28"/>
                <w:lang w:val="sl-SI"/>
              </w:rPr>
            </w:pPr>
          </w:p>
          <w:p w14:paraId="7C4CDC26" w14:textId="38C7B5AF" w:rsidR="00DC7FC8" w:rsidRPr="007066C3" w:rsidRDefault="00DC7FC8" w:rsidP="00DC7FC8">
            <w:pPr>
              <w:spacing w:after="0" w:line="360" w:lineRule="auto"/>
              <w:jc w:val="both"/>
              <w:rPr>
                <w:rFonts w:ascii="Verdana" w:hAnsi="Verdana"/>
                <w:b/>
                <w:bCs/>
                <w:sz w:val="20"/>
                <w:szCs w:val="28"/>
                <w:lang w:val="sl-SI"/>
              </w:rPr>
            </w:pPr>
            <w:r w:rsidRPr="007066C3">
              <w:rPr>
                <w:rFonts w:ascii="Verdana" w:hAnsi="Verdana"/>
                <w:b/>
                <w:bCs/>
                <w:sz w:val="20"/>
                <w:szCs w:val="28"/>
                <w:lang w:val="sl-SI"/>
              </w:rPr>
              <w:t>Uvod</w:t>
            </w:r>
          </w:p>
          <w:p w14:paraId="2BA6AABF" w14:textId="51F9C16F" w:rsidR="00DC7FC8" w:rsidRPr="00DC7FC8" w:rsidRDefault="00DC7FC8" w:rsidP="00DC7FC8">
            <w:pPr>
              <w:spacing w:after="0" w:line="360" w:lineRule="auto"/>
              <w:jc w:val="both"/>
              <w:rPr>
                <w:rFonts w:ascii="Verdana" w:hAnsi="Verdana"/>
                <w:sz w:val="20"/>
                <w:szCs w:val="28"/>
                <w:lang w:val="sl-SI"/>
              </w:rPr>
            </w:pPr>
            <w:r w:rsidRPr="00DC7FC8">
              <w:rPr>
                <w:rFonts w:ascii="Verdana" w:hAnsi="Verdana"/>
                <w:sz w:val="20"/>
                <w:szCs w:val="28"/>
                <w:lang w:val="sl-SI"/>
              </w:rPr>
              <w:t>Tehnične specifikacije vsebujejo zahteve naročnika po sistemu fiksne telefonije, ki bo nudil storitve fiksne telefonije na matični lokaciji in izpostavah.</w:t>
            </w:r>
          </w:p>
          <w:p w14:paraId="4E798E00" w14:textId="3EEC4E30" w:rsidR="00DC7FC8" w:rsidRDefault="00DC7FC8" w:rsidP="00DC7FC8">
            <w:pPr>
              <w:spacing w:after="0" w:line="360" w:lineRule="auto"/>
              <w:jc w:val="both"/>
              <w:rPr>
                <w:rFonts w:ascii="Verdana" w:hAnsi="Verdana"/>
                <w:sz w:val="20"/>
                <w:szCs w:val="28"/>
                <w:lang w:val="sl-SI"/>
              </w:rPr>
            </w:pPr>
          </w:p>
          <w:p w14:paraId="0A80616E" w14:textId="66B449D3" w:rsidR="007066C3" w:rsidRDefault="007066C3" w:rsidP="00DC7FC8">
            <w:pPr>
              <w:spacing w:after="0" w:line="360" w:lineRule="auto"/>
              <w:jc w:val="both"/>
              <w:rPr>
                <w:rFonts w:ascii="Verdana" w:hAnsi="Verdana"/>
                <w:sz w:val="20"/>
                <w:szCs w:val="28"/>
                <w:lang w:val="sl-SI"/>
              </w:rPr>
            </w:pPr>
            <w:r>
              <w:rPr>
                <w:rFonts w:ascii="Verdana" w:hAnsi="Verdana"/>
                <w:sz w:val="20"/>
                <w:szCs w:val="28"/>
                <w:lang w:val="sl-SI"/>
              </w:rPr>
              <w:t>Obstoječi ponudnik fiksne telefonije je Telekom Slovenije d.d.</w:t>
            </w:r>
          </w:p>
          <w:p w14:paraId="2D812415" w14:textId="4E51F9D8" w:rsidR="007066C3" w:rsidRDefault="007066C3" w:rsidP="00DC7FC8">
            <w:pPr>
              <w:spacing w:after="0" w:line="360" w:lineRule="auto"/>
              <w:jc w:val="both"/>
              <w:rPr>
                <w:rFonts w:ascii="Verdana" w:hAnsi="Verdana"/>
                <w:sz w:val="20"/>
                <w:szCs w:val="28"/>
                <w:lang w:val="sl-SI"/>
              </w:rPr>
            </w:pPr>
          </w:p>
          <w:p w14:paraId="39EAA07F" w14:textId="0A7B3A16" w:rsidR="007066C3" w:rsidRDefault="007066C3" w:rsidP="00DC7FC8">
            <w:pPr>
              <w:spacing w:after="0" w:line="360" w:lineRule="auto"/>
              <w:jc w:val="both"/>
              <w:rPr>
                <w:rFonts w:ascii="Verdana" w:hAnsi="Verdana"/>
                <w:sz w:val="20"/>
                <w:szCs w:val="28"/>
                <w:lang w:val="sl-SI"/>
              </w:rPr>
            </w:pPr>
            <w:r>
              <w:rPr>
                <w:rFonts w:ascii="Verdana" w:hAnsi="Verdana"/>
                <w:sz w:val="20"/>
                <w:szCs w:val="28"/>
                <w:lang w:val="sl-SI"/>
              </w:rPr>
              <w:t>Naročnik ima trenutno</w:t>
            </w:r>
            <w:r w:rsidR="001212BD">
              <w:rPr>
                <w:rFonts w:ascii="Verdana" w:hAnsi="Verdana"/>
                <w:sz w:val="20"/>
                <w:szCs w:val="28"/>
                <w:lang w:val="sl-SI"/>
              </w:rPr>
              <w:t xml:space="preserve"> *(podatek variira na mesečni ravni, skupaj okrog 900 priključkov različnih tipov)</w:t>
            </w:r>
            <w:r>
              <w:rPr>
                <w:rFonts w:ascii="Verdana" w:hAnsi="Verdana"/>
                <w:sz w:val="20"/>
                <w:szCs w:val="28"/>
                <w:lang w:val="sl-SI"/>
              </w:rPr>
              <w:t>:</w:t>
            </w:r>
          </w:p>
          <w:p w14:paraId="57AC6EB1" w14:textId="6FC8FA04" w:rsidR="007066C3" w:rsidRDefault="007066C3" w:rsidP="007066C3">
            <w:pPr>
              <w:pStyle w:val="Odstavekseznama"/>
              <w:numPr>
                <w:ilvl w:val="0"/>
                <w:numId w:val="8"/>
              </w:numPr>
              <w:spacing w:after="0" w:line="360" w:lineRule="auto"/>
              <w:jc w:val="both"/>
              <w:rPr>
                <w:rFonts w:ascii="Verdana" w:hAnsi="Verdana"/>
                <w:sz w:val="20"/>
                <w:szCs w:val="28"/>
                <w:lang w:val="sl-SI"/>
              </w:rPr>
            </w:pPr>
            <w:r>
              <w:rPr>
                <w:rFonts w:ascii="Verdana" w:hAnsi="Verdana"/>
                <w:sz w:val="20"/>
                <w:szCs w:val="28"/>
                <w:lang w:val="sl-SI"/>
              </w:rPr>
              <w:t>216 analognih priključkov</w:t>
            </w:r>
          </w:p>
          <w:p w14:paraId="0C2C6E5B" w14:textId="721751DC" w:rsidR="007066C3" w:rsidRDefault="007066C3" w:rsidP="007066C3">
            <w:pPr>
              <w:pStyle w:val="Odstavekseznama"/>
              <w:numPr>
                <w:ilvl w:val="0"/>
                <w:numId w:val="8"/>
              </w:numPr>
              <w:spacing w:after="0" w:line="360" w:lineRule="auto"/>
              <w:jc w:val="both"/>
              <w:rPr>
                <w:rFonts w:ascii="Verdana" w:hAnsi="Verdana"/>
                <w:sz w:val="20"/>
                <w:szCs w:val="28"/>
                <w:lang w:val="sl-SI"/>
              </w:rPr>
            </w:pPr>
            <w:r>
              <w:rPr>
                <w:rFonts w:ascii="Verdana" w:hAnsi="Verdana"/>
                <w:sz w:val="20"/>
                <w:szCs w:val="28"/>
                <w:lang w:val="sl-SI"/>
              </w:rPr>
              <w:t>576 digitalnih (dvožičnih) priključkov</w:t>
            </w:r>
          </w:p>
          <w:p w14:paraId="03AC62E1" w14:textId="5F81AAD4" w:rsidR="007066C3" w:rsidRDefault="007066C3" w:rsidP="007066C3">
            <w:pPr>
              <w:pStyle w:val="Odstavekseznama"/>
              <w:numPr>
                <w:ilvl w:val="0"/>
                <w:numId w:val="8"/>
              </w:numPr>
              <w:spacing w:after="0" w:line="360" w:lineRule="auto"/>
              <w:jc w:val="both"/>
              <w:rPr>
                <w:rFonts w:ascii="Verdana" w:hAnsi="Verdana"/>
                <w:sz w:val="20"/>
                <w:szCs w:val="28"/>
                <w:lang w:val="sl-SI"/>
              </w:rPr>
            </w:pPr>
            <w:r>
              <w:rPr>
                <w:rFonts w:ascii="Verdana" w:hAnsi="Verdana"/>
                <w:sz w:val="20"/>
                <w:szCs w:val="28"/>
                <w:lang w:val="sl-SI"/>
              </w:rPr>
              <w:t>13 brezžičnih (DECT) priključkov</w:t>
            </w:r>
          </w:p>
          <w:p w14:paraId="0C836D72" w14:textId="7F3B5BAB" w:rsidR="007066C3" w:rsidRDefault="007066C3" w:rsidP="007066C3">
            <w:pPr>
              <w:pStyle w:val="Odstavekseznama"/>
              <w:numPr>
                <w:ilvl w:val="0"/>
                <w:numId w:val="8"/>
              </w:numPr>
              <w:spacing w:after="0" w:line="360" w:lineRule="auto"/>
              <w:jc w:val="both"/>
              <w:rPr>
                <w:rFonts w:ascii="Verdana" w:hAnsi="Verdana"/>
                <w:sz w:val="20"/>
                <w:szCs w:val="28"/>
                <w:lang w:val="sl-SI"/>
              </w:rPr>
            </w:pPr>
            <w:r>
              <w:rPr>
                <w:rFonts w:ascii="Verdana" w:hAnsi="Verdana"/>
                <w:sz w:val="20"/>
                <w:szCs w:val="28"/>
                <w:lang w:val="sl-SI"/>
              </w:rPr>
              <w:t>0 ISDN priključkov</w:t>
            </w:r>
          </w:p>
          <w:p w14:paraId="2338A13D" w14:textId="62981A65" w:rsidR="007066C3" w:rsidRPr="007066C3" w:rsidRDefault="007066C3" w:rsidP="007066C3">
            <w:pPr>
              <w:pStyle w:val="Odstavekseznama"/>
              <w:numPr>
                <w:ilvl w:val="0"/>
                <w:numId w:val="8"/>
              </w:numPr>
              <w:spacing w:after="0" w:line="360" w:lineRule="auto"/>
              <w:jc w:val="both"/>
              <w:rPr>
                <w:rFonts w:ascii="Verdana" w:hAnsi="Verdana"/>
                <w:sz w:val="20"/>
                <w:szCs w:val="28"/>
                <w:lang w:val="sl-SI"/>
              </w:rPr>
            </w:pPr>
            <w:r>
              <w:rPr>
                <w:rFonts w:ascii="Verdana" w:hAnsi="Verdana"/>
                <w:sz w:val="20"/>
                <w:szCs w:val="28"/>
                <w:lang w:val="sl-SI"/>
              </w:rPr>
              <w:t>136 IP priključkov</w:t>
            </w:r>
          </w:p>
          <w:p w14:paraId="0998739D" w14:textId="77777777" w:rsidR="007066C3" w:rsidRDefault="007066C3" w:rsidP="00DC7FC8">
            <w:pPr>
              <w:spacing w:after="0" w:line="360" w:lineRule="auto"/>
              <w:jc w:val="both"/>
              <w:rPr>
                <w:rFonts w:ascii="Verdana" w:hAnsi="Verdana"/>
                <w:sz w:val="20"/>
                <w:szCs w:val="28"/>
                <w:lang w:val="sl-SI"/>
              </w:rPr>
            </w:pPr>
          </w:p>
          <w:p w14:paraId="3804358D" w14:textId="2052F379" w:rsidR="007066C3" w:rsidRDefault="007066C3" w:rsidP="00DC7FC8">
            <w:pPr>
              <w:spacing w:after="0" w:line="360" w:lineRule="auto"/>
              <w:jc w:val="both"/>
              <w:rPr>
                <w:rFonts w:ascii="Verdana" w:hAnsi="Verdana"/>
                <w:sz w:val="20"/>
                <w:szCs w:val="28"/>
                <w:lang w:val="sl-SI"/>
              </w:rPr>
            </w:pPr>
            <w:r>
              <w:rPr>
                <w:rFonts w:ascii="Verdana" w:hAnsi="Verdana"/>
                <w:sz w:val="20"/>
                <w:szCs w:val="28"/>
                <w:lang w:val="sl-SI"/>
              </w:rPr>
              <w:t>Naročnik ima pet central v zgradbah na teritorijo s premerom manj kot 1km, na te centrale pa je povezanih tudi nekaj okoliških stavb. Naročnik omogoča ogled, kot izhaja iz Navodil ponudnikom.</w:t>
            </w:r>
          </w:p>
          <w:p w14:paraId="29533948" w14:textId="78C94E34" w:rsidR="007066C3" w:rsidRDefault="007066C3" w:rsidP="00DC7FC8">
            <w:pPr>
              <w:spacing w:after="0" w:line="360" w:lineRule="auto"/>
              <w:jc w:val="both"/>
              <w:rPr>
                <w:rFonts w:ascii="Verdana" w:hAnsi="Verdana"/>
                <w:sz w:val="20"/>
                <w:szCs w:val="28"/>
                <w:lang w:val="sl-SI"/>
              </w:rPr>
            </w:pPr>
          </w:p>
          <w:p w14:paraId="5DCA12EE" w14:textId="44F1E676" w:rsidR="007066C3" w:rsidRDefault="007066C3" w:rsidP="00DC7FC8">
            <w:pPr>
              <w:spacing w:after="0" w:line="360" w:lineRule="auto"/>
              <w:jc w:val="both"/>
              <w:rPr>
                <w:rFonts w:ascii="Verdana" w:hAnsi="Verdana"/>
                <w:sz w:val="20"/>
                <w:szCs w:val="28"/>
                <w:lang w:val="sl-SI"/>
              </w:rPr>
            </w:pPr>
            <w:r>
              <w:rPr>
                <w:rFonts w:ascii="Verdana" w:hAnsi="Verdana"/>
                <w:sz w:val="20"/>
                <w:szCs w:val="28"/>
                <w:lang w:val="sl-SI"/>
              </w:rPr>
              <w:t>Naročnik uporablja svoje telefone in centrale.</w:t>
            </w:r>
          </w:p>
          <w:p w14:paraId="51F5D45D" w14:textId="5EE0C455" w:rsidR="007066C3" w:rsidRDefault="007066C3" w:rsidP="00DC7FC8">
            <w:pPr>
              <w:spacing w:after="0" w:line="360" w:lineRule="auto"/>
              <w:jc w:val="both"/>
              <w:rPr>
                <w:rFonts w:ascii="Verdana" w:hAnsi="Verdana"/>
                <w:sz w:val="20"/>
                <w:szCs w:val="28"/>
                <w:lang w:val="sl-SI"/>
              </w:rPr>
            </w:pPr>
          </w:p>
          <w:p w14:paraId="6FD8D4D5" w14:textId="4C1D78CA" w:rsidR="007066C3" w:rsidRDefault="007066C3" w:rsidP="00DC7FC8">
            <w:pPr>
              <w:spacing w:after="0" w:line="360" w:lineRule="auto"/>
              <w:jc w:val="both"/>
              <w:rPr>
                <w:rFonts w:ascii="Verdana" w:hAnsi="Verdana"/>
                <w:sz w:val="20"/>
                <w:szCs w:val="28"/>
                <w:lang w:val="sl-SI"/>
              </w:rPr>
            </w:pPr>
            <w:r>
              <w:rPr>
                <w:rFonts w:ascii="Verdana" w:hAnsi="Verdana"/>
                <w:sz w:val="20"/>
                <w:szCs w:val="28"/>
                <w:lang w:val="sl-SI"/>
              </w:rPr>
              <w:t>Naročnik ima svojo telefonsko c</w:t>
            </w:r>
            <w:r w:rsidR="004E0689">
              <w:rPr>
                <w:rFonts w:ascii="Verdana" w:hAnsi="Verdana"/>
                <w:sz w:val="20"/>
                <w:szCs w:val="28"/>
                <w:lang w:val="sl-SI"/>
              </w:rPr>
              <w:t>e</w:t>
            </w:r>
            <w:r>
              <w:rPr>
                <w:rFonts w:ascii="Verdana" w:hAnsi="Verdana"/>
                <w:sz w:val="20"/>
                <w:szCs w:val="28"/>
                <w:lang w:val="sl-SI"/>
              </w:rPr>
              <w:t>ntralo OpenScap</w:t>
            </w:r>
            <w:r w:rsidR="004E0689">
              <w:rPr>
                <w:rFonts w:ascii="Verdana" w:hAnsi="Verdana"/>
                <w:sz w:val="20"/>
                <w:szCs w:val="28"/>
                <w:lang w:val="sl-SI"/>
              </w:rPr>
              <w:t>e</w:t>
            </w:r>
            <w:r>
              <w:rPr>
                <w:rFonts w:ascii="Verdana" w:hAnsi="Verdana"/>
                <w:sz w:val="20"/>
                <w:szCs w:val="28"/>
                <w:lang w:val="sl-SI"/>
              </w:rPr>
              <w:t xml:space="preserve"> 4000 V5 na lokaciji Korytkova 2, s 4. oddaljenimi moduli HiPath AP3700 IP, ki so nameščeni na lokacije, kot je navedeno zgoraj. Centrale so povezane z optičnimi povezavami. Centrala na glavni lokaciji je v duplex konfiguraciji (podvojen procesroski del). </w:t>
            </w:r>
            <w:bookmarkStart w:id="0" w:name="_Hlk107785554"/>
            <w:r w:rsidRPr="00EB288E">
              <w:rPr>
                <w:rFonts w:ascii="Verdana" w:hAnsi="Verdana"/>
                <w:b/>
                <w:bCs/>
                <w:sz w:val="20"/>
                <w:szCs w:val="28"/>
                <w:lang w:val="sl-SI"/>
              </w:rPr>
              <w:t>Konfiguriranje in vzdrževanje centrale in fiksnih telefonskih aparatov ni predmet pogodbe</w:t>
            </w:r>
            <w:bookmarkEnd w:id="0"/>
            <w:r w:rsidRPr="00EB288E">
              <w:rPr>
                <w:rFonts w:ascii="Verdana" w:hAnsi="Verdana"/>
                <w:b/>
                <w:bCs/>
                <w:sz w:val="20"/>
                <w:szCs w:val="28"/>
                <w:lang w:val="sl-SI"/>
              </w:rPr>
              <w:t>.</w:t>
            </w:r>
          </w:p>
          <w:p w14:paraId="683B4FD8" w14:textId="34B34B06" w:rsidR="00EB288E" w:rsidRDefault="004E0689" w:rsidP="009D22E1">
            <w:pPr>
              <w:spacing w:after="0" w:line="360" w:lineRule="auto"/>
              <w:jc w:val="both"/>
              <w:rPr>
                <w:rFonts w:ascii="Verdana" w:hAnsi="Verdana"/>
                <w:sz w:val="20"/>
                <w:szCs w:val="28"/>
                <w:lang w:val="sl-SI"/>
              </w:rPr>
            </w:pPr>
            <w:r w:rsidRPr="00EB288E">
              <w:rPr>
                <w:rFonts w:ascii="Verdana" w:hAnsi="Verdana"/>
                <w:sz w:val="20"/>
                <w:szCs w:val="28"/>
                <w:lang w:val="sl-SI"/>
              </w:rPr>
              <w:t>V primeru zagotavljanja povezljivosti preko SIP mora ponudnik upoštevati:</w:t>
            </w:r>
          </w:p>
          <w:p w14:paraId="2C849489" w14:textId="77777777" w:rsidR="00EB288E" w:rsidRDefault="004E0689" w:rsidP="009D22E1">
            <w:pPr>
              <w:spacing w:after="0" w:line="360" w:lineRule="auto"/>
              <w:jc w:val="both"/>
              <w:rPr>
                <w:rFonts w:ascii="Verdana" w:hAnsi="Verdana"/>
                <w:sz w:val="20"/>
                <w:szCs w:val="28"/>
                <w:lang w:val="sl-SI"/>
              </w:rPr>
            </w:pPr>
            <w:r w:rsidRPr="00EB288E">
              <w:rPr>
                <w:rFonts w:ascii="Verdana" w:hAnsi="Verdana"/>
                <w:sz w:val="20"/>
                <w:szCs w:val="28"/>
                <w:lang w:val="sl-SI"/>
              </w:rPr>
              <w:lastRenderedPageBreak/>
              <w:t>- Povezljivost se zagotovi preko Ethernet dostopa iz MPLS omrežja ponudnika (in ne preko interneta). Omrežne priključne točke za SIP-Trunk morajo biti izvedene v skladu s standardi.</w:t>
            </w:r>
          </w:p>
          <w:p w14:paraId="162FA159" w14:textId="77777777" w:rsidR="00EB288E" w:rsidRDefault="004E0689" w:rsidP="009D22E1">
            <w:pPr>
              <w:spacing w:after="0" w:line="360" w:lineRule="auto"/>
              <w:jc w:val="both"/>
              <w:rPr>
                <w:rFonts w:ascii="Verdana" w:hAnsi="Verdana"/>
                <w:sz w:val="20"/>
                <w:szCs w:val="28"/>
                <w:lang w:val="sl-SI"/>
              </w:rPr>
            </w:pPr>
            <w:r w:rsidRPr="00EB288E">
              <w:rPr>
                <w:rFonts w:ascii="Verdana" w:hAnsi="Verdana"/>
                <w:sz w:val="20"/>
                <w:szCs w:val="28"/>
                <w:lang w:val="sl-SI"/>
              </w:rPr>
              <w:t>- Zahtevane karakteristike povezljivosti so: jitter +- 10ms, zakasnitev &lt;80ms, izguba paketov &lt;1% in prepustnost 128kbit na sočasen govorni kanal.</w:t>
            </w:r>
          </w:p>
          <w:p w14:paraId="03D07BFD" w14:textId="77777777" w:rsidR="00EB288E" w:rsidRDefault="004E0689" w:rsidP="009D22E1">
            <w:pPr>
              <w:spacing w:after="0" w:line="360" w:lineRule="auto"/>
              <w:jc w:val="both"/>
              <w:rPr>
                <w:rFonts w:ascii="Verdana" w:hAnsi="Verdana"/>
                <w:sz w:val="20"/>
                <w:szCs w:val="28"/>
                <w:lang w:val="sl-SI"/>
              </w:rPr>
            </w:pPr>
            <w:r w:rsidRPr="00EB288E">
              <w:rPr>
                <w:rFonts w:ascii="Verdana" w:hAnsi="Verdana"/>
                <w:sz w:val="20"/>
                <w:szCs w:val="28"/>
                <w:lang w:val="sl-SI"/>
              </w:rPr>
              <w:t>- Izvajalec storitve mora zagotavljati delovanje IP centrale v svojem omrežju &gt;99,5% časa.</w:t>
            </w:r>
          </w:p>
          <w:p w14:paraId="276CA5A2" w14:textId="77777777" w:rsidR="009D22E1" w:rsidRDefault="009D22E1" w:rsidP="009D22E1">
            <w:pPr>
              <w:spacing w:after="0" w:line="360" w:lineRule="auto"/>
              <w:jc w:val="both"/>
              <w:rPr>
                <w:rFonts w:ascii="Verdana" w:hAnsi="Verdana"/>
                <w:sz w:val="20"/>
                <w:szCs w:val="28"/>
                <w:lang w:val="sl-SI"/>
              </w:rPr>
            </w:pPr>
          </w:p>
          <w:p w14:paraId="2785AE67" w14:textId="4F16594C" w:rsidR="004E0689" w:rsidRDefault="004E0689" w:rsidP="009D22E1">
            <w:pPr>
              <w:spacing w:after="0" w:line="360" w:lineRule="auto"/>
              <w:jc w:val="both"/>
              <w:rPr>
                <w:rFonts w:ascii="Verdana" w:hAnsi="Verdana"/>
                <w:sz w:val="20"/>
                <w:szCs w:val="28"/>
                <w:lang w:val="sl-SI"/>
              </w:rPr>
            </w:pPr>
            <w:r w:rsidRPr="00EB288E">
              <w:rPr>
                <w:rFonts w:ascii="Verdana" w:hAnsi="Verdana"/>
                <w:sz w:val="20"/>
                <w:szCs w:val="28"/>
                <w:lang w:val="sl-SI"/>
              </w:rPr>
              <w:t>Za zahtevano mora imeti geografsko podvojen sistem javnih central v oddaljenosti vsaj 50 km v postavitvi visoke razpoložljivosti (HA – High Availability). Strežniki morajo biti nameščeni v klimatiziranem prostoru, z zagotovljeno ustrezno avtonomijo napajanja in urejenimi požarno varnostnimi ukrepi.</w:t>
            </w:r>
          </w:p>
          <w:p w14:paraId="3AADF751" w14:textId="77777777" w:rsidR="009D22E1" w:rsidRPr="00EB288E" w:rsidRDefault="009D22E1" w:rsidP="009D22E1">
            <w:pPr>
              <w:spacing w:after="0" w:line="360" w:lineRule="auto"/>
              <w:jc w:val="both"/>
              <w:rPr>
                <w:rFonts w:ascii="Verdana" w:hAnsi="Verdana"/>
                <w:sz w:val="20"/>
                <w:szCs w:val="28"/>
                <w:lang w:val="sl-SI"/>
              </w:rPr>
            </w:pPr>
          </w:p>
          <w:p w14:paraId="5D0FE281" w14:textId="77777777" w:rsidR="004E0689" w:rsidRPr="00EB288E" w:rsidRDefault="004E0689" w:rsidP="009D22E1">
            <w:pPr>
              <w:spacing w:after="0" w:line="360" w:lineRule="auto"/>
              <w:jc w:val="both"/>
              <w:rPr>
                <w:rFonts w:ascii="Verdana" w:hAnsi="Verdana"/>
                <w:sz w:val="20"/>
                <w:szCs w:val="28"/>
                <w:lang w:val="sl-SI"/>
              </w:rPr>
            </w:pPr>
            <w:r w:rsidRPr="00EB288E">
              <w:rPr>
                <w:rFonts w:ascii="Verdana" w:hAnsi="Verdana"/>
                <w:sz w:val="20"/>
                <w:szCs w:val="28"/>
                <w:lang w:val="sl-SI"/>
              </w:rPr>
              <w:t>Ponudnik mora na imeti sistem z vpeljanimi mehanizmi za zaznavanje povečanega prometa z vpeljanim načinom obveščanja o zaznanih dogodkih (Fraud Management). Obveščanje se izvede preko e-maila in/ali SMS. Sistem mora imeti vpeljane mehanizme za varnost integracijskih vmesnikov (preverjanje prijave in blokada).</w:t>
            </w:r>
          </w:p>
          <w:p w14:paraId="3A265EDD" w14:textId="6D122085" w:rsidR="007066C3" w:rsidRDefault="007066C3" w:rsidP="00DC7FC8">
            <w:pPr>
              <w:spacing w:after="0" w:line="360" w:lineRule="auto"/>
              <w:jc w:val="both"/>
              <w:rPr>
                <w:rFonts w:ascii="Verdana" w:hAnsi="Verdana"/>
                <w:sz w:val="20"/>
                <w:szCs w:val="28"/>
                <w:lang w:val="sl-SI"/>
              </w:rPr>
            </w:pPr>
          </w:p>
          <w:p w14:paraId="7366CB54" w14:textId="2E735620" w:rsidR="00033F85" w:rsidRPr="00033F85" w:rsidRDefault="00033F85" w:rsidP="00DC7FC8">
            <w:pPr>
              <w:spacing w:after="0" w:line="360" w:lineRule="auto"/>
              <w:jc w:val="both"/>
              <w:rPr>
                <w:rFonts w:ascii="Verdana" w:hAnsi="Verdana"/>
                <w:b/>
                <w:sz w:val="20"/>
                <w:szCs w:val="28"/>
                <w:lang w:val="sl-SI"/>
              </w:rPr>
            </w:pPr>
            <w:r w:rsidRPr="00033F85">
              <w:rPr>
                <w:rFonts w:ascii="Verdana" w:hAnsi="Verdana"/>
                <w:b/>
                <w:sz w:val="20"/>
                <w:szCs w:val="28"/>
                <w:lang w:val="sl-SI"/>
              </w:rPr>
              <w:t>Zahteva glede linij</w:t>
            </w:r>
          </w:p>
          <w:p w14:paraId="6B767F28" w14:textId="3002B858" w:rsidR="007066C3" w:rsidRDefault="007066C3" w:rsidP="00DC7FC8">
            <w:pPr>
              <w:spacing w:after="0" w:line="360" w:lineRule="auto"/>
              <w:jc w:val="both"/>
              <w:rPr>
                <w:rFonts w:ascii="Verdana" w:hAnsi="Verdana"/>
                <w:sz w:val="20"/>
                <w:szCs w:val="28"/>
                <w:lang w:val="sl-SI"/>
              </w:rPr>
            </w:pPr>
            <w:r>
              <w:rPr>
                <w:rFonts w:ascii="Verdana" w:hAnsi="Verdana"/>
                <w:sz w:val="20"/>
                <w:szCs w:val="28"/>
                <w:lang w:val="sl-SI"/>
              </w:rPr>
              <w:t>Naročnik ima (in zahteva) 2x ISDN PRI, torej 60 sočasnih povezav. Naročnik zahteva priklop na dva fizično ločena vmesnika pri ponudniku, po dveh fizično ločenih poteh.</w:t>
            </w:r>
            <w:r w:rsidR="00F812E8">
              <w:rPr>
                <w:rFonts w:ascii="Verdana" w:hAnsi="Verdana"/>
                <w:sz w:val="20"/>
                <w:szCs w:val="28"/>
                <w:lang w:val="sl-SI"/>
              </w:rPr>
              <w:t xml:space="preserve"> Pri tem dopušča izvedbo povezave PRA kot SIP prehoda, vendar le z moduli s t.i. »high precision clock«, kar potrebuje zaradi naprav DECT.</w:t>
            </w:r>
          </w:p>
          <w:p w14:paraId="2AEB20E8" w14:textId="195A404C" w:rsidR="00F812E8" w:rsidRDefault="00F812E8" w:rsidP="00DC7FC8">
            <w:pPr>
              <w:spacing w:after="0" w:line="360" w:lineRule="auto"/>
              <w:jc w:val="both"/>
              <w:rPr>
                <w:rFonts w:ascii="Verdana" w:hAnsi="Verdana"/>
                <w:sz w:val="20"/>
                <w:szCs w:val="28"/>
                <w:lang w:val="sl-SI"/>
              </w:rPr>
            </w:pPr>
          </w:p>
          <w:p w14:paraId="366164AF" w14:textId="6003A70F" w:rsidR="00F812E8" w:rsidRDefault="00F812E8" w:rsidP="00DC7FC8">
            <w:pPr>
              <w:spacing w:after="0" w:line="360" w:lineRule="auto"/>
              <w:jc w:val="both"/>
              <w:rPr>
                <w:rFonts w:ascii="Verdana" w:hAnsi="Verdana"/>
                <w:sz w:val="20"/>
                <w:szCs w:val="28"/>
                <w:lang w:val="sl-SI"/>
              </w:rPr>
            </w:pPr>
            <w:r>
              <w:rPr>
                <w:rFonts w:ascii="Verdana" w:hAnsi="Verdana"/>
                <w:sz w:val="20"/>
                <w:szCs w:val="28"/>
                <w:lang w:val="sl-SI"/>
              </w:rPr>
              <w:t>Klici med uporabniki naročnika znotraj skupine (tako fiksni kot mobilni) se obračunajo kot brezplačni klici.</w:t>
            </w:r>
          </w:p>
          <w:p w14:paraId="072CDCA5" w14:textId="5F195286" w:rsidR="004048B4" w:rsidRDefault="004048B4" w:rsidP="00DC7FC8">
            <w:pPr>
              <w:spacing w:after="0" w:line="360" w:lineRule="auto"/>
              <w:jc w:val="both"/>
              <w:rPr>
                <w:rFonts w:ascii="Verdana" w:hAnsi="Verdana"/>
                <w:sz w:val="20"/>
                <w:szCs w:val="28"/>
                <w:lang w:val="sl-SI"/>
              </w:rPr>
            </w:pPr>
          </w:p>
          <w:p w14:paraId="0A1A32CB" w14:textId="74D77BC4" w:rsidR="00F812E8" w:rsidRDefault="00F812E8" w:rsidP="00DC7FC8">
            <w:pPr>
              <w:spacing w:after="0" w:line="360" w:lineRule="auto"/>
              <w:jc w:val="both"/>
              <w:rPr>
                <w:rFonts w:ascii="Verdana" w:hAnsi="Verdana"/>
                <w:sz w:val="20"/>
                <w:szCs w:val="28"/>
                <w:lang w:val="sl-SI"/>
              </w:rPr>
            </w:pPr>
            <w:r>
              <w:rPr>
                <w:rFonts w:ascii="Verdana" w:hAnsi="Verdana"/>
                <w:sz w:val="20"/>
                <w:szCs w:val="28"/>
                <w:lang w:val="sl-SI"/>
              </w:rPr>
              <w:t>Naročnik zahteva prikaz številke klicočega na mobilnem telefonu, če se preusmeritev izvede na stacionarnem telefonu pri naročniku.</w:t>
            </w:r>
          </w:p>
          <w:p w14:paraId="6CF277AF" w14:textId="77777777" w:rsidR="00F812E8" w:rsidRDefault="00F812E8" w:rsidP="00DC7FC8">
            <w:pPr>
              <w:spacing w:after="0" w:line="360" w:lineRule="auto"/>
              <w:jc w:val="both"/>
              <w:rPr>
                <w:rFonts w:ascii="Verdana" w:hAnsi="Verdana"/>
                <w:sz w:val="20"/>
                <w:szCs w:val="28"/>
                <w:lang w:val="sl-SI"/>
              </w:rPr>
            </w:pPr>
          </w:p>
          <w:p w14:paraId="5629E191" w14:textId="7F00A8A2" w:rsidR="007066C3" w:rsidRDefault="00F812E8" w:rsidP="00DC7FC8">
            <w:pPr>
              <w:spacing w:after="0" w:line="360" w:lineRule="auto"/>
              <w:jc w:val="both"/>
              <w:rPr>
                <w:rFonts w:ascii="Verdana" w:hAnsi="Verdana"/>
                <w:sz w:val="20"/>
                <w:szCs w:val="28"/>
                <w:lang w:val="sl-SI"/>
              </w:rPr>
            </w:pPr>
            <w:r>
              <w:rPr>
                <w:rFonts w:ascii="Verdana" w:hAnsi="Verdana"/>
                <w:sz w:val="20"/>
                <w:szCs w:val="28"/>
                <w:lang w:val="sl-SI"/>
              </w:rPr>
              <w:t>Vse stroške, povezane z namestitvijo morebitne opreme, ter stroške, povezane s prenosom številk, krije ponudnik. Številčni prostor 01 543 7xxx se prenese.</w:t>
            </w:r>
          </w:p>
          <w:p w14:paraId="3A1A97F9" w14:textId="77777777" w:rsidR="00F812E8" w:rsidRDefault="00F812E8" w:rsidP="00DC7FC8">
            <w:pPr>
              <w:spacing w:after="0" w:line="360" w:lineRule="auto"/>
              <w:jc w:val="both"/>
              <w:rPr>
                <w:rFonts w:ascii="Verdana" w:hAnsi="Verdana"/>
                <w:sz w:val="20"/>
                <w:szCs w:val="28"/>
                <w:lang w:val="sl-SI"/>
              </w:rPr>
            </w:pPr>
          </w:p>
          <w:p w14:paraId="09032E00" w14:textId="59318B5E" w:rsidR="007066C3" w:rsidRDefault="007066C3" w:rsidP="00DC7FC8">
            <w:pPr>
              <w:spacing w:after="0" w:line="360" w:lineRule="auto"/>
              <w:jc w:val="both"/>
              <w:rPr>
                <w:rFonts w:ascii="Verdana" w:hAnsi="Verdana"/>
                <w:sz w:val="20"/>
                <w:szCs w:val="28"/>
                <w:lang w:val="sl-SI"/>
              </w:rPr>
            </w:pPr>
            <w:r>
              <w:rPr>
                <w:rFonts w:ascii="Verdana" w:hAnsi="Verdana"/>
                <w:sz w:val="20"/>
                <w:szCs w:val="28"/>
                <w:lang w:val="sl-SI"/>
              </w:rPr>
              <w:t>Internetna (fiksna povezava) ni predmet javnega naročila.</w:t>
            </w:r>
          </w:p>
          <w:p w14:paraId="7A83FC27" w14:textId="77777777" w:rsidR="00DC7FC8" w:rsidRDefault="00DC7FC8" w:rsidP="007066C3">
            <w:pPr>
              <w:spacing w:after="0" w:line="360" w:lineRule="auto"/>
              <w:jc w:val="both"/>
              <w:rPr>
                <w:rFonts w:ascii="Verdana" w:hAnsi="Verdana"/>
                <w:sz w:val="20"/>
                <w:szCs w:val="28"/>
                <w:lang w:val="sl-SI"/>
              </w:rPr>
            </w:pPr>
          </w:p>
          <w:p w14:paraId="51AF6DFD" w14:textId="12B7D36A" w:rsidR="00DC7FC8" w:rsidRDefault="00DC7FC8" w:rsidP="007066C3">
            <w:pPr>
              <w:spacing w:after="0" w:line="360" w:lineRule="auto"/>
              <w:jc w:val="both"/>
              <w:rPr>
                <w:rFonts w:ascii="Verdana" w:hAnsi="Verdana"/>
                <w:sz w:val="20"/>
                <w:szCs w:val="28"/>
                <w:lang w:val="sl-SI"/>
              </w:rPr>
            </w:pPr>
            <w:r w:rsidRPr="00DC7FC8">
              <w:rPr>
                <w:rFonts w:ascii="Verdana" w:hAnsi="Verdana"/>
                <w:sz w:val="20"/>
                <w:szCs w:val="28"/>
                <w:lang w:val="sl-SI"/>
              </w:rPr>
              <w:t>Naročnik od ponudnika zahteva da bo uredil klicanje po internih številkah med fiksnimi in mobilnimi telefonskimi številkami znotraj sistema.</w:t>
            </w:r>
          </w:p>
          <w:p w14:paraId="31363664" w14:textId="07D16C9A" w:rsidR="00AD0ACD" w:rsidRDefault="00AD0ACD" w:rsidP="007066C3">
            <w:pPr>
              <w:spacing w:after="0" w:line="360" w:lineRule="auto"/>
              <w:jc w:val="both"/>
              <w:rPr>
                <w:rFonts w:ascii="Verdana" w:hAnsi="Verdana"/>
                <w:sz w:val="20"/>
                <w:szCs w:val="28"/>
                <w:lang w:val="sl-SI"/>
              </w:rPr>
            </w:pPr>
          </w:p>
          <w:p w14:paraId="0840145C" w14:textId="542DAC6F" w:rsidR="00AD0ACD" w:rsidRDefault="00AD0ACD" w:rsidP="007066C3">
            <w:pPr>
              <w:spacing w:after="0" w:line="360" w:lineRule="auto"/>
              <w:jc w:val="both"/>
              <w:rPr>
                <w:rFonts w:ascii="Verdana" w:hAnsi="Verdana"/>
                <w:sz w:val="20"/>
                <w:szCs w:val="28"/>
                <w:lang w:val="sl-SI"/>
              </w:rPr>
            </w:pPr>
            <w:r w:rsidRPr="00470F70">
              <w:rPr>
                <w:rFonts w:ascii="Verdana" w:hAnsi="Verdana"/>
                <w:sz w:val="20"/>
                <w:szCs w:val="28"/>
                <w:lang w:val="sl-SI"/>
              </w:rPr>
              <w:lastRenderedPageBreak/>
              <w:t xml:space="preserve">Obračunski interval klicev je </w:t>
            </w:r>
            <w:r w:rsidRPr="00470F70">
              <w:rPr>
                <w:rFonts w:ascii="Verdana" w:hAnsi="Verdana"/>
                <w:color w:val="000000" w:themeColor="text1"/>
                <w:sz w:val="20"/>
                <w:szCs w:val="28"/>
                <w:lang w:val="sl-SI"/>
              </w:rPr>
              <w:t>sekundni.</w:t>
            </w:r>
            <w:r w:rsidRPr="00470F70">
              <w:rPr>
                <w:rFonts w:ascii="Verdana" w:hAnsi="Verdana"/>
                <w:sz w:val="20"/>
                <w:szCs w:val="28"/>
                <w:lang w:val="sl-SI"/>
              </w:rPr>
              <w:t xml:space="preserve"> Cene klicev v mednarodna omrežja se obračunajo po veljavni tarifi operaterja, ki velja za gospodarske subjekte</w:t>
            </w:r>
            <w:r w:rsidR="001212BD" w:rsidRPr="00470F70">
              <w:rPr>
                <w:rFonts w:ascii="Verdana" w:hAnsi="Verdana"/>
                <w:sz w:val="20"/>
                <w:szCs w:val="28"/>
                <w:lang w:val="sl-SI"/>
              </w:rPr>
              <w:t xml:space="preserve">, pri čemer se pričakuje </w:t>
            </w:r>
            <w:r w:rsidR="001A7747" w:rsidRPr="00470F70">
              <w:rPr>
                <w:rFonts w:ascii="Verdana" w:hAnsi="Verdana"/>
                <w:sz w:val="20"/>
                <w:szCs w:val="28"/>
                <w:lang w:val="sl-SI"/>
              </w:rPr>
              <w:t>do</w:t>
            </w:r>
            <w:r w:rsidR="001212BD" w:rsidRPr="00470F70">
              <w:rPr>
                <w:rFonts w:ascii="Verdana" w:hAnsi="Verdana"/>
                <w:sz w:val="20"/>
                <w:szCs w:val="28"/>
                <w:lang w:val="sl-SI"/>
              </w:rPr>
              <w:t xml:space="preserve"> </w:t>
            </w:r>
            <w:r w:rsidR="001A7747" w:rsidRPr="00470F70">
              <w:rPr>
                <w:rFonts w:ascii="Verdana" w:hAnsi="Verdana"/>
                <w:sz w:val="20"/>
                <w:szCs w:val="28"/>
                <w:lang w:val="sl-SI"/>
              </w:rPr>
              <w:t>3</w:t>
            </w:r>
            <w:r w:rsidR="001212BD" w:rsidRPr="00470F70">
              <w:rPr>
                <w:rFonts w:ascii="Verdana" w:hAnsi="Verdana"/>
                <w:sz w:val="20"/>
                <w:szCs w:val="28"/>
                <w:lang w:val="sl-SI"/>
              </w:rPr>
              <w:t xml:space="preserve">% </w:t>
            </w:r>
            <w:r w:rsidR="001A7747" w:rsidRPr="00470F70">
              <w:rPr>
                <w:rFonts w:ascii="Verdana" w:hAnsi="Verdana"/>
                <w:sz w:val="20"/>
                <w:szCs w:val="28"/>
                <w:lang w:val="sl-SI"/>
              </w:rPr>
              <w:t xml:space="preserve">pogodbene </w:t>
            </w:r>
            <w:r w:rsidR="001212BD" w:rsidRPr="00470F70">
              <w:rPr>
                <w:rFonts w:ascii="Verdana" w:hAnsi="Verdana"/>
                <w:sz w:val="20"/>
                <w:szCs w:val="28"/>
                <w:lang w:val="sl-SI"/>
              </w:rPr>
              <w:t>vrednosti iz naslova mednarodnih klicev</w:t>
            </w:r>
            <w:r w:rsidRPr="00470F70">
              <w:rPr>
                <w:rFonts w:ascii="Verdana" w:hAnsi="Verdana"/>
                <w:sz w:val="20"/>
                <w:szCs w:val="28"/>
                <w:lang w:val="sl-SI"/>
              </w:rPr>
              <w:t>.</w:t>
            </w:r>
          </w:p>
          <w:p w14:paraId="7E044BF4" w14:textId="77777777" w:rsidR="00733488" w:rsidRDefault="00733488" w:rsidP="007066C3">
            <w:pPr>
              <w:spacing w:after="0" w:line="360" w:lineRule="auto"/>
              <w:jc w:val="both"/>
              <w:rPr>
                <w:rFonts w:ascii="Verdana" w:hAnsi="Verdana"/>
                <w:sz w:val="20"/>
                <w:szCs w:val="28"/>
                <w:lang w:val="sl-SI"/>
              </w:rPr>
            </w:pPr>
          </w:p>
          <w:p w14:paraId="48AD46C5" w14:textId="47D1744C" w:rsidR="00733488" w:rsidRPr="00733488" w:rsidRDefault="00733488" w:rsidP="00733488">
            <w:pPr>
              <w:spacing w:after="0" w:line="360" w:lineRule="auto"/>
              <w:jc w:val="both"/>
              <w:rPr>
                <w:rFonts w:ascii="Verdana" w:hAnsi="Verdana"/>
                <w:b/>
                <w:bCs/>
                <w:sz w:val="20"/>
                <w:szCs w:val="28"/>
                <w:lang w:val="sl-SI"/>
              </w:rPr>
            </w:pPr>
            <w:r w:rsidRPr="00733488">
              <w:rPr>
                <w:rFonts w:ascii="Verdana" w:hAnsi="Verdana"/>
                <w:b/>
                <w:bCs/>
                <w:sz w:val="20"/>
                <w:szCs w:val="28"/>
                <w:lang w:val="sl-SI"/>
              </w:rPr>
              <w:t>Vzpostavitev sistema</w:t>
            </w:r>
          </w:p>
          <w:p w14:paraId="13790059" w14:textId="62A40052" w:rsidR="00733488" w:rsidRPr="00733488" w:rsidRDefault="00733488" w:rsidP="00733488">
            <w:pPr>
              <w:spacing w:after="0" w:line="360" w:lineRule="auto"/>
              <w:jc w:val="both"/>
              <w:rPr>
                <w:rFonts w:ascii="Verdana" w:hAnsi="Verdana"/>
                <w:sz w:val="20"/>
                <w:szCs w:val="28"/>
                <w:lang w:val="sl-SI"/>
              </w:rPr>
            </w:pPr>
            <w:r w:rsidRPr="00733488">
              <w:rPr>
                <w:rFonts w:ascii="Verdana" w:hAnsi="Verdana"/>
                <w:sz w:val="20"/>
                <w:szCs w:val="28"/>
                <w:lang w:val="sl-SI"/>
              </w:rPr>
              <w:t>Izbrani ponudnik je dolžan:</w:t>
            </w:r>
          </w:p>
          <w:p w14:paraId="240F18CC" w14:textId="77777777" w:rsidR="00733488" w:rsidRPr="00733488" w:rsidRDefault="00733488" w:rsidP="00733488">
            <w:pPr>
              <w:spacing w:after="0" w:line="360" w:lineRule="auto"/>
              <w:jc w:val="both"/>
              <w:rPr>
                <w:rFonts w:ascii="Verdana" w:hAnsi="Verdana"/>
                <w:sz w:val="20"/>
                <w:szCs w:val="28"/>
                <w:lang w:val="sl-SI"/>
              </w:rPr>
            </w:pPr>
            <w:r w:rsidRPr="00733488">
              <w:rPr>
                <w:rFonts w:ascii="Verdana" w:hAnsi="Verdana"/>
                <w:sz w:val="20"/>
                <w:szCs w:val="28"/>
                <w:lang w:val="sl-SI"/>
              </w:rPr>
              <w:t>- zagotoviti vzpostavitev storitev za delovanje obstoječega telefonskega sistema,</w:t>
            </w:r>
          </w:p>
          <w:p w14:paraId="72370201" w14:textId="77777777" w:rsidR="00733488" w:rsidRPr="00733488" w:rsidRDefault="00733488" w:rsidP="00733488">
            <w:pPr>
              <w:spacing w:after="0" w:line="360" w:lineRule="auto"/>
              <w:jc w:val="both"/>
              <w:rPr>
                <w:rFonts w:ascii="Verdana" w:hAnsi="Verdana"/>
                <w:sz w:val="20"/>
                <w:szCs w:val="28"/>
                <w:lang w:val="sl-SI"/>
              </w:rPr>
            </w:pPr>
            <w:r w:rsidRPr="00733488">
              <w:rPr>
                <w:rFonts w:ascii="Verdana" w:hAnsi="Verdana"/>
                <w:sz w:val="20"/>
                <w:szCs w:val="28"/>
                <w:lang w:val="sl-SI"/>
              </w:rPr>
              <w:t>- pred pričetkom instalacij pripraviti natančen načrt izvedbe, ki bo obsegal naslavljanje, korake instalacije, QoS mehanizme, nastavitev omrežja, vzporedno delovanje obstoječega in novega sistema, preklop, prenos uporabniških nastavitev, testiranje in predstavitev delovanja funkcionalnosti;</w:t>
            </w:r>
          </w:p>
          <w:p w14:paraId="4354CD89" w14:textId="77777777" w:rsidR="00733488" w:rsidRPr="00733488" w:rsidRDefault="00733488" w:rsidP="00733488">
            <w:pPr>
              <w:spacing w:after="0" w:line="360" w:lineRule="auto"/>
              <w:jc w:val="both"/>
              <w:rPr>
                <w:rFonts w:ascii="Verdana" w:hAnsi="Verdana"/>
                <w:sz w:val="20"/>
                <w:szCs w:val="28"/>
                <w:lang w:val="sl-SI"/>
              </w:rPr>
            </w:pPr>
            <w:r w:rsidRPr="00733488">
              <w:rPr>
                <w:rFonts w:ascii="Verdana" w:hAnsi="Verdana"/>
                <w:sz w:val="20"/>
                <w:szCs w:val="28"/>
                <w:lang w:val="sl-SI"/>
              </w:rPr>
              <w:t>- pred izvedbo zagotoviti dokumentiran povratni plan, ki opisuje postopek povratka na star sistem v primeru težav z novim sistemom;</w:t>
            </w:r>
          </w:p>
          <w:p w14:paraId="275DCD46" w14:textId="77777777" w:rsidR="00733488" w:rsidRPr="00733488" w:rsidRDefault="00733488" w:rsidP="00733488">
            <w:pPr>
              <w:spacing w:after="0" w:line="360" w:lineRule="auto"/>
              <w:jc w:val="both"/>
              <w:rPr>
                <w:rFonts w:ascii="Verdana" w:hAnsi="Verdana"/>
                <w:sz w:val="20"/>
                <w:szCs w:val="28"/>
                <w:lang w:val="sl-SI"/>
              </w:rPr>
            </w:pPr>
            <w:r w:rsidRPr="00733488">
              <w:rPr>
                <w:rFonts w:ascii="Verdana" w:hAnsi="Verdana"/>
                <w:sz w:val="20"/>
                <w:szCs w:val="28"/>
                <w:lang w:val="sl-SI"/>
              </w:rPr>
              <w:t>- ohraniti obstoječi številčni prostor;</w:t>
            </w:r>
          </w:p>
          <w:p w14:paraId="5498BB5D" w14:textId="3A80CC82" w:rsidR="00733488" w:rsidRDefault="00733488" w:rsidP="00733488">
            <w:pPr>
              <w:spacing w:after="0" w:line="360" w:lineRule="auto"/>
              <w:jc w:val="both"/>
              <w:rPr>
                <w:rFonts w:ascii="Verdana" w:hAnsi="Verdana"/>
                <w:sz w:val="20"/>
                <w:szCs w:val="28"/>
                <w:lang w:val="sl-SI"/>
              </w:rPr>
            </w:pPr>
            <w:r w:rsidRPr="00733488">
              <w:rPr>
                <w:rFonts w:ascii="Verdana" w:hAnsi="Verdana"/>
                <w:sz w:val="20"/>
                <w:szCs w:val="28"/>
                <w:lang w:val="sl-SI"/>
              </w:rPr>
              <w:t>- po končani instalaciji izdelati izvedbeno dokumentacijo, vključno s shemo in načrti povezav ter vgrajene opreme in jo predati naročniku ob primopredajnem zapisniku.</w:t>
            </w:r>
          </w:p>
          <w:p w14:paraId="7A326200" w14:textId="77777777" w:rsidR="00733488" w:rsidRPr="00733488" w:rsidRDefault="00733488" w:rsidP="00733488">
            <w:pPr>
              <w:spacing w:after="0" w:line="360" w:lineRule="auto"/>
              <w:jc w:val="both"/>
              <w:rPr>
                <w:rFonts w:ascii="Verdana" w:hAnsi="Verdana"/>
                <w:sz w:val="20"/>
                <w:szCs w:val="28"/>
                <w:lang w:val="sl-SI"/>
              </w:rPr>
            </w:pPr>
          </w:p>
          <w:p w14:paraId="48595571" w14:textId="46A03488" w:rsidR="00630640" w:rsidRPr="00323AA0" w:rsidRDefault="00733488" w:rsidP="00733488">
            <w:pPr>
              <w:spacing w:after="0" w:line="360" w:lineRule="auto"/>
              <w:jc w:val="both"/>
              <w:rPr>
                <w:rFonts w:ascii="Verdana" w:hAnsi="Verdana"/>
                <w:sz w:val="20"/>
                <w:szCs w:val="28"/>
                <w:lang w:val="sl-SI"/>
              </w:rPr>
            </w:pPr>
            <w:r w:rsidRPr="00733488">
              <w:rPr>
                <w:rFonts w:ascii="Verdana" w:hAnsi="Verdana"/>
                <w:sz w:val="20"/>
                <w:szCs w:val="28"/>
                <w:lang w:val="sl-SI"/>
              </w:rPr>
              <w:t xml:space="preserve">Ponudnik bo moral vso opremo, ki jo bo imel naročnik v najemu za zagotavljanje storitve, na svoje stroške redno vzdrževati in po potrebi popravljati ali zamenjati z novo tako, da bo le ta primerna za običajno in dogovorjeno rabo. Ponudnik bo odgovarjal za vse stvarne in pravne napake opreme, ki jo bo imel naročnik v najemu. </w:t>
            </w:r>
            <w:r w:rsidR="00630640" w:rsidRPr="00470F70">
              <w:rPr>
                <w:rFonts w:ascii="Verdana" w:hAnsi="Verdana"/>
                <w:sz w:val="20"/>
                <w:szCs w:val="28"/>
                <w:lang w:val="sl-SI"/>
              </w:rPr>
              <w:t>Ponudnik bo do konca januarja vsako leto izdelal letno poročilo o opravljenih vzdrževalnih pregledih in menjavah opreme ter ga poslal naročniku.</w:t>
            </w:r>
          </w:p>
          <w:p w14:paraId="77CF6797" w14:textId="77777777" w:rsidR="00033F85" w:rsidRDefault="00033F85" w:rsidP="00733488">
            <w:pPr>
              <w:spacing w:after="0" w:line="360" w:lineRule="auto"/>
              <w:jc w:val="both"/>
              <w:rPr>
                <w:rFonts w:ascii="Verdana" w:hAnsi="Verdana"/>
                <w:sz w:val="20"/>
                <w:szCs w:val="28"/>
                <w:lang w:val="sl-SI"/>
              </w:rPr>
            </w:pPr>
          </w:p>
          <w:p w14:paraId="6AFB3C02" w14:textId="63FC1D34" w:rsidR="00033F85" w:rsidRPr="002A12DD" w:rsidRDefault="00033F85" w:rsidP="00733488">
            <w:pPr>
              <w:spacing w:after="0" w:line="360" w:lineRule="auto"/>
              <w:jc w:val="both"/>
              <w:rPr>
                <w:rFonts w:ascii="Verdana" w:hAnsi="Verdana"/>
                <w:sz w:val="20"/>
                <w:szCs w:val="28"/>
                <w:lang w:val="sl-SI"/>
              </w:rPr>
            </w:pPr>
            <w:r>
              <w:rPr>
                <w:rFonts w:ascii="Verdana" w:hAnsi="Verdana"/>
                <w:sz w:val="20"/>
                <w:szCs w:val="28"/>
                <w:lang w:val="sl-SI"/>
              </w:rPr>
              <w:t xml:space="preserve">Vsi stroški vzpostavitve fiksnega dela telefonije morajo biti vključeni v ceno </w:t>
            </w:r>
            <w:r w:rsidR="00635ACE">
              <w:rPr>
                <w:rFonts w:ascii="Verdana" w:hAnsi="Verdana"/>
                <w:sz w:val="20"/>
                <w:szCs w:val="28"/>
                <w:lang w:val="sl-SI"/>
              </w:rPr>
              <w:t>mesečnega najema PRI-jev</w:t>
            </w:r>
            <w:r>
              <w:rPr>
                <w:rFonts w:ascii="Verdana" w:hAnsi="Verdana"/>
                <w:sz w:val="20"/>
                <w:szCs w:val="28"/>
                <w:lang w:val="sl-SI"/>
              </w:rPr>
              <w:t>, kot izhaja iz obrazca Predračun.</w:t>
            </w:r>
            <w:r w:rsidR="00323AA0">
              <w:rPr>
                <w:rFonts w:ascii="Verdana" w:hAnsi="Verdana"/>
                <w:sz w:val="20"/>
                <w:szCs w:val="28"/>
                <w:lang w:val="sl-SI"/>
              </w:rPr>
              <w:t xml:space="preserve"> </w:t>
            </w:r>
            <w:r w:rsidR="00323AA0" w:rsidRPr="00733488">
              <w:rPr>
                <w:rFonts w:ascii="Verdana" w:hAnsi="Verdana"/>
                <w:sz w:val="20"/>
                <w:szCs w:val="28"/>
                <w:lang w:val="sl-SI"/>
              </w:rPr>
              <w:t xml:space="preserve">Naročnik dodatnih stroškov za </w:t>
            </w:r>
            <w:r w:rsidR="00323AA0">
              <w:rPr>
                <w:rFonts w:ascii="Verdana" w:hAnsi="Verdana"/>
                <w:sz w:val="20"/>
                <w:szCs w:val="28"/>
                <w:lang w:val="sl-SI"/>
              </w:rPr>
              <w:t xml:space="preserve">najem opreme, potrebne za delovanje fiksne telefonije, </w:t>
            </w:r>
            <w:r w:rsidR="00323AA0" w:rsidRPr="00733488">
              <w:rPr>
                <w:rFonts w:ascii="Verdana" w:hAnsi="Verdana"/>
                <w:sz w:val="20"/>
                <w:szCs w:val="28"/>
                <w:lang w:val="sl-SI"/>
              </w:rPr>
              <w:t>upravljanje sistema in zagotavljanje storitev ne bo priznaval.</w:t>
            </w:r>
          </w:p>
        </w:tc>
      </w:tr>
    </w:tbl>
    <w:p w14:paraId="23829AC0" w14:textId="77777777" w:rsidR="00382C05" w:rsidRDefault="00382C05" w:rsidP="00382C05">
      <w:pPr>
        <w:spacing w:after="0" w:line="240" w:lineRule="auto"/>
        <w:jc w:val="both"/>
        <w:rPr>
          <w:rFonts w:ascii="Verdana" w:hAnsi="Verdana"/>
          <w:b/>
          <w:sz w:val="20"/>
          <w:szCs w:val="28"/>
          <w:lang w:val="sl-SI"/>
        </w:rPr>
      </w:pPr>
    </w:p>
    <w:p w14:paraId="5F72AE5C" w14:textId="77777777" w:rsidR="0040169F" w:rsidRDefault="0040169F" w:rsidP="003A627A">
      <w:pPr>
        <w:spacing w:after="0" w:line="240" w:lineRule="auto"/>
        <w:jc w:val="both"/>
        <w:rPr>
          <w:rFonts w:ascii="Verdana" w:hAnsi="Verdana"/>
          <w:b/>
          <w:sz w:val="20"/>
          <w:szCs w:val="28"/>
          <w:lang w:val="sl-SI"/>
        </w:rPr>
      </w:pPr>
    </w:p>
    <w:p w14:paraId="4D97E4A6" w14:textId="77777777"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792CE4" w:rsidRPr="005C2CAB">
        <w:rPr>
          <w:rFonts w:ascii="Verdana" w:hAnsi="Verdana"/>
          <w:sz w:val="20"/>
          <w:szCs w:val="20"/>
          <w:lang w:val="sl-SI"/>
        </w:rPr>
        <w:t>/vse storitve v celoti ustreza/jo zgoraj navedenim opisom.</w:t>
      </w:r>
    </w:p>
    <w:p w14:paraId="572B9D5A" w14:textId="77777777" w:rsidR="00792CE4" w:rsidRPr="005C2CAB" w:rsidRDefault="00792CE4"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1"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2"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3"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3"/>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16B54977" w:rsidR="00792CE4"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p w14:paraId="43D00949" w14:textId="41AD7497" w:rsidR="00AC27B7" w:rsidRDefault="00AC27B7" w:rsidP="00792CE4">
      <w:pPr>
        <w:spacing w:after="0" w:line="240" w:lineRule="auto"/>
        <w:rPr>
          <w:rFonts w:ascii="Verdana" w:hAnsi="Verdana"/>
          <w:sz w:val="20"/>
          <w:szCs w:val="20"/>
          <w:lang w:val="sl-SI"/>
        </w:rPr>
      </w:pPr>
    </w:p>
    <w:p w14:paraId="782D44C6" w14:textId="77777777" w:rsidR="00AC27B7" w:rsidRPr="005C2CAB" w:rsidRDefault="00AC27B7" w:rsidP="00AC27B7">
      <w:pPr>
        <w:spacing w:after="0" w:line="240" w:lineRule="auto"/>
        <w:ind w:left="4320" w:firstLine="720"/>
        <w:rPr>
          <w:rFonts w:ascii="Verdana" w:hAnsi="Verdana"/>
          <w:sz w:val="20"/>
          <w:szCs w:val="20"/>
          <w:lang w:val="sl-SI"/>
        </w:rPr>
      </w:pPr>
      <w:r>
        <w:rPr>
          <w:rFonts w:ascii="Verdana" w:hAnsi="Verdana"/>
          <w:sz w:val="20"/>
          <w:szCs w:val="20"/>
          <w:lang w:val="sl-SI"/>
        </w:rPr>
        <w:t>Podpis in žig:</w:t>
      </w:r>
    </w:p>
    <w:p w14:paraId="365E9089" w14:textId="77777777" w:rsidR="00AC27B7" w:rsidRPr="005C2CAB" w:rsidRDefault="00AC27B7" w:rsidP="00792CE4">
      <w:pPr>
        <w:spacing w:after="0" w:line="240" w:lineRule="auto"/>
        <w:rPr>
          <w:rFonts w:ascii="Verdana" w:hAnsi="Verdana"/>
          <w:sz w:val="20"/>
          <w:szCs w:val="20"/>
          <w:lang w:val="sl-SI"/>
        </w:rPr>
      </w:pPr>
    </w:p>
    <w:bookmarkEnd w:id="1"/>
    <w:p w14:paraId="61BF05CF" w14:textId="77777777" w:rsidR="00792CE4" w:rsidRPr="005C2CAB" w:rsidRDefault="00792CE4" w:rsidP="00792CE4">
      <w:pPr>
        <w:spacing w:after="0" w:line="240" w:lineRule="auto"/>
        <w:jc w:val="both"/>
        <w:rPr>
          <w:rFonts w:ascii="Verdana" w:hAnsi="Verdana"/>
          <w:sz w:val="18"/>
          <w:szCs w:val="28"/>
          <w:lang w:val="sl-SI"/>
        </w:rPr>
      </w:pPr>
    </w:p>
    <w:p w14:paraId="784EC743"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8"/>
      <w:headerReference w:type="default" r:id="rId9"/>
      <w:footerReference w:type="even" r:id="rId10"/>
      <w:footerReference w:type="default" r:id="rId11"/>
      <w:headerReference w:type="first" r:id="rId12"/>
      <w:footerReference w:type="first" r:id="rId13"/>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20E6BB" w14:textId="77777777" w:rsidR="00CB6EF3" w:rsidRDefault="00CB6EF3" w:rsidP="00540116">
      <w:pPr>
        <w:spacing w:after="0" w:line="240" w:lineRule="auto"/>
      </w:pPr>
      <w:r>
        <w:separator/>
      </w:r>
    </w:p>
  </w:endnote>
  <w:endnote w:type="continuationSeparator" w:id="0">
    <w:p w14:paraId="7CBA56DB" w14:textId="77777777" w:rsidR="00CB6EF3" w:rsidRDefault="00CB6EF3"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94461" w14:textId="77777777" w:rsidR="00AC27B7" w:rsidRDefault="00AC27B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60925AFD" w:rsidR="00540116" w:rsidRPr="001774F3" w:rsidRDefault="00911568" w:rsidP="00334F67">
          <w:pPr>
            <w:pStyle w:val="Noga"/>
            <w:spacing w:after="0" w:line="240" w:lineRule="auto"/>
            <w:rPr>
              <w:rFonts w:ascii="Verdana" w:hAnsi="Verdana"/>
              <w:i/>
              <w:sz w:val="16"/>
              <w:szCs w:val="16"/>
              <w:vertAlign w:val="superscript"/>
              <w:lang w:val="sl-SI"/>
            </w:rPr>
          </w:pPr>
          <w:r>
            <w:rPr>
              <w:rFonts w:ascii="Verdana" w:hAnsi="Verdana"/>
              <w:i/>
              <w:sz w:val="16"/>
              <w:szCs w:val="16"/>
              <w:lang w:val="sl-SI"/>
            </w:rPr>
            <w:t>e</w:t>
          </w:r>
          <w:r w:rsidR="00540116" w:rsidRPr="001774F3">
            <w:rPr>
              <w:rFonts w:ascii="Verdana" w:hAnsi="Verdana"/>
              <w:i/>
              <w:sz w:val="16"/>
              <w:szCs w:val="16"/>
              <w:lang w:val="sl-SI"/>
            </w:rPr>
            <w:t>PRO</w:t>
          </w:r>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8C0C8C">
            <w:rPr>
              <w:rFonts w:ascii="Verdana" w:hAnsi="Verdana"/>
              <w:i/>
              <w:sz w:val="16"/>
              <w:szCs w:val="16"/>
              <w:lang w:val="sl-SI"/>
            </w:rPr>
            <w:t>2</w:t>
          </w:r>
        </w:p>
      </w:tc>
      <w:tc>
        <w:tcPr>
          <w:tcW w:w="6588" w:type="dxa"/>
          <w:shd w:val="clear" w:color="auto" w:fill="auto"/>
          <w:vAlign w:val="center"/>
        </w:tcPr>
        <w:p w14:paraId="746F923B"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C868C" w14:textId="77777777" w:rsidR="00AC27B7" w:rsidRDefault="00AC27B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8510D" w14:textId="77777777" w:rsidR="00CB6EF3" w:rsidRDefault="00CB6EF3" w:rsidP="00540116">
      <w:pPr>
        <w:spacing w:after="0" w:line="240" w:lineRule="auto"/>
      </w:pPr>
      <w:r>
        <w:separator/>
      </w:r>
    </w:p>
  </w:footnote>
  <w:footnote w:type="continuationSeparator" w:id="0">
    <w:p w14:paraId="36A9E82D" w14:textId="77777777" w:rsidR="00CB6EF3" w:rsidRDefault="00CB6EF3"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459623" w14:textId="77777777" w:rsidR="00AC27B7" w:rsidRDefault="00AC27B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Glava"/>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47B05" w14:textId="77777777"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FD9FB" w14:textId="77777777" w:rsidR="00AC27B7" w:rsidRDefault="00AC27B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5F19A2"/>
    <w:multiLevelType w:val="multilevel"/>
    <w:tmpl w:val="47CA6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FC3D78"/>
    <w:multiLevelType w:val="hybridMultilevel"/>
    <w:tmpl w:val="3D626D5C"/>
    <w:lvl w:ilvl="0" w:tplc="519883EA">
      <w:start w:val="1"/>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221315"/>
    <w:multiLevelType w:val="multilevel"/>
    <w:tmpl w:val="5C0EF4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5892502"/>
    <w:multiLevelType w:val="multilevel"/>
    <w:tmpl w:val="F3747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2B3A68"/>
    <w:multiLevelType w:val="multilevel"/>
    <w:tmpl w:val="D60646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6127B40"/>
    <w:multiLevelType w:val="hybridMultilevel"/>
    <w:tmpl w:val="EFA2D14E"/>
    <w:lvl w:ilvl="0" w:tplc="FA4E1A44">
      <w:start w:val="1"/>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85886207">
    <w:abstractNumId w:val="4"/>
  </w:num>
  <w:num w:numId="2" w16cid:durableId="727728871">
    <w:abstractNumId w:val="11"/>
  </w:num>
  <w:num w:numId="3" w16cid:durableId="1826895118">
    <w:abstractNumId w:val="9"/>
  </w:num>
  <w:num w:numId="4" w16cid:durableId="2061660357">
    <w:abstractNumId w:val="3"/>
  </w:num>
  <w:num w:numId="5" w16cid:durableId="1542748225">
    <w:abstractNumId w:val="5"/>
  </w:num>
  <w:num w:numId="6" w16cid:durableId="2041474557">
    <w:abstractNumId w:val="0"/>
  </w:num>
  <w:num w:numId="7" w16cid:durableId="1514420771">
    <w:abstractNumId w:val="2"/>
  </w:num>
  <w:num w:numId="8" w16cid:durableId="1923223925">
    <w:abstractNumId w:val="10"/>
  </w:num>
  <w:num w:numId="9" w16cid:durableId="1697779246">
    <w:abstractNumId w:val="6"/>
  </w:num>
  <w:num w:numId="10" w16cid:durableId="1423985413">
    <w:abstractNumId w:val="8"/>
  </w:num>
  <w:num w:numId="11" w16cid:durableId="1277828052">
    <w:abstractNumId w:val="7"/>
  </w:num>
  <w:num w:numId="12" w16cid:durableId="1497577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3F85"/>
    <w:rsid w:val="00037DD9"/>
    <w:rsid w:val="00043EE6"/>
    <w:rsid w:val="000571BB"/>
    <w:rsid w:val="000620D9"/>
    <w:rsid w:val="000812BF"/>
    <w:rsid w:val="00090D3A"/>
    <w:rsid w:val="000B3251"/>
    <w:rsid w:val="000C630C"/>
    <w:rsid w:val="0010095B"/>
    <w:rsid w:val="001212BD"/>
    <w:rsid w:val="0013141E"/>
    <w:rsid w:val="001409D8"/>
    <w:rsid w:val="0018304D"/>
    <w:rsid w:val="001A7747"/>
    <w:rsid w:val="001B524D"/>
    <w:rsid w:val="001C5A88"/>
    <w:rsid w:val="001D6BD3"/>
    <w:rsid w:val="00204FCF"/>
    <w:rsid w:val="00216C89"/>
    <w:rsid w:val="002318C3"/>
    <w:rsid w:val="0026796D"/>
    <w:rsid w:val="002771C1"/>
    <w:rsid w:val="00286C6C"/>
    <w:rsid w:val="00292849"/>
    <w:rsid w:val="002A12DD"/>
    <w:rsid w:val="002A2382"/>
    <w:rsid w:val="002B3F9F"/>
    <w:rsid w:val="002B4C03"/>
    <w:rsid w:val="002C7AB2"/>
    <w:rsid w:val="002D2057"/>
    <w:rsid w:val="002E2399"/>
    <w:rsid w:val="002F0454"/>
    <w:rsid w:val="003035CB"/>
    <w:rsid w:val="00311F43"/>
    <w:rsid w:val="00323AA0"/>
    <w:rsid w:val="00334F67"/>
    <w:rsid w:val="00336CFD"/>
    <w:rsid w:val="003411BC"/>
    <w:rsid w:val="00352D9B"/>
    <w:rsid w:val="00355032"/>
    <w:rsid w:val="003564A9"/>
    <w:rsid w:val="00382C05"/>
    <w:rsid w:val="003A627A"/>
    <w:rsid w:val="003B04F2"/>
    <w:rsid w:val="0040169F"/>
    <w:rsid w:val="004048B4"/>
    <w:rsid w:val="00422BDB"/>
    <w:rsid w:val="00464EF7"/>
    <w:rsid w:val="00470F70"/>
    <w:rsid w:val="00484860"/>
    <w:rsid w:val="004940F6"/>
    <w:rsid w:val="004B2C5A"/>
    <w:rsid w:val="004D18FD"/>
    <w:rsid w:val="004E0689"/>
    <w:rsid w:val="004F17F3"/>
    <w:rsid w:val="0051175D"/>
    <w:rsid w:val="00540116"/>
    <w:rsid w:val="00547605"/>
    <w:rsid w:val="00556AA7"/>
    <w:rsid w:val="00571AC5"/>
    <w:rsid w:val="005B0C10"/>
    <w:rsid w:val="005B5A0D"/>
    <w:rsid w:val="005D28B6"/>
    <w:rsid w:val="005E4BFF"/>
    <w:rsid w:val="005F02A1"/>
    <w:rsid w:val="0060436C"/>
    <w:rsid w:val="00617004"/>
    <w:rsid w:val="00630640"/>
    <w:rsid w:val="00635ACE"/>
    <w:rsid w:val="0063606C"/>
    <w:rsid w:val="00642C4C"/>
    <w:rsid w:val="006A7ABC"/>
    <w:rsid w:val="006C65FA"/>
    <w:rsid w:val="006E61C8"/>
    <w:rsid w:val="006E6E30"/>
    <w:rsid w:val="0070566A"/>
    <w:rsid w:val="007066C3"/>
    <w:rsid w:val="0070782A"/>
    <w:rsid w:val="0071138D"/>
    <w:rsid w:val="007120B7"/>
    <w:rsid w:val="00725F47"/>
    <w:rsid w:val="00733488"/>
    <w:rsid w:val="00734EF5"/>
    <w:rsid w:val="00741D7D"/>
    <w:rsid w:val="00792CE4"/>
    <w:rsid w:val="007D0D2E"/>
    <w:rsid w:val="007E124B"/>
    <w:rsid w:val="007F141F"/>
    <w:rsid w:val="007F1DD4"/>
    <w:rsid w:val="007F5782"/>
    <w:rsid w:val="008026F0"/>
    <w:rsid w:val="008356AC"/>
    <w:rsid w:val="00844713"/>
    <w:rsid w:val="00850F3E"/>
    <w:rsid w:val="008A3921"/>
    <w:rsid w:val="008C0C8C"/>
    <w:rsid w:val="008C14D0"/>
    <w:rsid w:val="008D12D3"/>
    <w:rsid w:val="008F0D04"/>
    <w:rsid w:val="009061C2"/>
    <w:rsid w:val="00911568"/>
    <w:rsid w:val="0095520A"/>
    <w:rsid w:val="00963F3E"/>
    <w:rsid w:val="00974AA2"/>
    <w:rsid w:val="00977253"/>
    <w:rsid w:val="00977CE6"/>
    <w:rsid w:val="009D22E1"/>
    <w:rsid w:val="009D4D96"/>
    <w:rsid w:val="00A044CC"/>
    <w:rsid w:val="00A20748"/>
    <w:rsid w:val="00A218F2"/>
    <w:rsid w:val="00A2294D"/>
    <w:rsid w:val="00A40F38"/>
    <w:rsid w:val="00A70C25"/>
    <w:rsid w:val="00AC0CD8"/>
    <w:rsid w:val="00AC1077"/>
    <w:rsid w:val="00AC27B7"/>
    <w:rsid w:val="00AD0ACD"/>
    <w:rsid w:val="00AE4BF2"/>
    <w:rsid w:val="00AE7853"/>
    <w:rsid w:val="00B367E7"/>
    <w:rsid w:val="00C1225D"/>
    <w:rsid w:val="00C8064E"/>
    <w:rsid w:val="00C81C3F"/>
    <w:rsid w:val="00C82FD6"/>
    <w:rsid w:val="00CA3765"/>
    <w:rsid w:val="00CB6EF3"/>
    <w:rsid w:val="00CD1F38"/>
    <w:rsid w:val="00CD5A0A"/>
    <w:rsid w:val="00CE1A2E"/>
    <w:rsid w:val="00CE7CC1"/>
    <w:rsid w:val="00D15D05"/>
    <w:rsid w:val="00D21E38"/>
    <w:rsid w:val="00D228E0"/>
    <w:rsid w:val="00D61B05"/>
    <w:rsid w:val="00D64F06"/>
    <w:rsid w:val="00D97012"/>
    <w:rsid w:val="00DC3054"/>
    <w:rsid w:val="00DC7FC8"/>
    <w:rsid w:val="00DF4CAC"/>
    <w:rsid w:val="00E03FA2"/>
    <w:rsid w:val="00E47280"/>
    <w:rsid w:val="00EB288E"/>
    <w:rsid w:val="00EC7AFA"/>
    <w:rsid w:val="00EF1E3E"/>
    <w:rsid w:val="00EF626F"/>
    <w:rsid w:val="00F3087F"/>
    <w:rsid w:val="00F66F53"/>
    <w:rsid w:val="00F812E8"/>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paragraph" w:styleId="Revizija">
    <w:name w:val="Revision"/>
    <w:hidden/>
    <w:uiPriority w:val="99"/>
    <w:semiHidden/>
    <w:rsid w:val="008C0C8C"/>
    <w:rPr>
      <w:sz w:val="22"/>
      <w:szCs w:val="22"/>
      <w:lang w:val="en-US" w:eastAsia="en-US"/>
    </w:rPr>
  </w:style>
  <w:style w:type="character" w:styleId="Pripombasklic">
    <w:name w:val="annotation reference"/>
    <w:basedOn w:val="Privzetapisavaodstavka"/>
    <w:uiPriority w:val="99"/>
    <w:semiHidden/>
    <w:unhideWhenUsed/>
    <w:rsid w:val="00F66F53"/>
    <w:rPr>
      <w:sz w:val="16"/>
      <w:szCs w:val="16"/>
    </w:rPr>
  </w:style>
  <w:style w:type="paragraph" w:styleId="Pripombabesedilo">
    <w:name w:val="annotation text"/>
    <w:basedOn w:val="Navaden"/>
    <w:link w:val="PripombabesediloZnak"/>
    <w:uiPriority w:val="99"/>
    <w:unhideWhenUsed/>
    <w:rsid w:val="00F66F53"/>
    <w:pPr>
      <w:spacing w:line="240" w:lineRule="auto"/>
    </w:pPr>
    <w:rPr>
      <w:sz w:val="20"/>
      <w:szCs w:val="20"/>
    </w:rPr>
  </w:style>
  <w:style w:type="character" w:customStyle="1" w:styleId="PripombabesediloZnak">
    <w:name w:val="Pripomba – besedilo Znak"/>
    <w:basedOn w:val="Privzetapisavaodstavka"/>
    <w:link w:val="Pripombabesedilo"/>
    <w:uiPriority w:val="99"/>
    <w:rsid w:val="00F66F53"/>
    <w:rPr>
      <w:lang w:val="en-US" w:eastAsia="en-US"/>
    </w:rPr>
  </w:style>
  <w:style w:type="paragraph" w:styleId="Zadevapripombe">
    <w:name w:val="annotation subject"/>
    <w:basedOn w:val="Pripombabesedilo"/>
    <w:next w:val="Pripombabesedilo"/>
    <w:link w:val="ZadevapripombeZnak"/>
    <w:uiPriority w:val="99"/>
    <w:semiHidden/>
    <w:unhideWhenUsed/>
    <w:rsid w:val="00F66F53"/>
    <w:rPr>
      <w:b/>
      <w:bCs/>
    </w:rPr>
  </w:style>
  <w:style w:type="character" w:customStyle="1" w:styleId="ZadevapripombeZnak">
    <w:name w:val="Zadeva pripombe Znak"/>
    <w:basedOn w:val="PripombabesediloZnak"/>
    <w:link w:val="Zadevapripombe"/>
    <w:uiPriority w:val="99"/>
    <w:semiHidden/>
    <w:rsid w:val="00F66F53"/>
    <w:rPr>
      <w:b/>
      <w:bCs/>
      <w:lang w:val="en-US" w:eastAsia="en-US"/>
    </w:rPr>
  </w:style>
  <w:style w:type="character" w:styleId="Poudarek">
    <w:name w:val="Emphasis"/>
    <w:basedOn w:val="Privzetapisavaodstavka"/>
    <w:uiPriority w:val="20"/>
    <w:qFormat/>
    <w:rsid w:val="0063064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367239">
      <w:bodyDiv w:val="1"/>
      <w:marLeft w:val="0"/>
      <w:marRight w:val="0"/>
      <w:marTop w:val="0"/>
      <w:marBottom w:val="0"/>
      <w:divBdr>
        <w:top w:val="none" w:sz="0" w:space="0" w:color="auto"/>
        <w:left w:val="none" w:sz="0" w:space="0" w:color="auto"/>
        <w:bottom w:val="none" w:sz="0" w:space="0" w:color="auto"/>
        <w:right w:val="none" w:sz="0" w:space="0" w:color="auto"/>
      </w:divBdr>
    </w:div>
    <w:div w:id="1668710272">
      <w:bodyDiv w:val="1"/>
      <w:marLeft w:val="0"/>
      <w:marRight w:val="0"/>
      <w:marTop w:val="0"/>
      <w:marBottom w:val="0"/>
      <w:divBdr>
        <w:top w:val="none" w:sz="0" w:space="0" w:color="auto"/>
        <w:left w:val="none" w:sz="0" w:space="0" w:color="auto"/>
        <w:bottom w:val="none" w:sz="0" w:space="0" w:color="auto"/>
        <w:right w:val="none" w:sz="0" w:space="0" w:color="auto"/>
      </w:divBdr>
    </w:div>
    <w:div w:id="1830756363">
      <w:bodyDiv w:val="1"/>
      <w:marLeft w:val="0"/>
      <w:marRight w:val="0"/>
      <w:marTop w:val="0"/>
      <w:marBottom w:val="0"/>
      <w:divBdr>
        <w:top w:val="none" w:sz="0" w:space="0" w:color="auto"/>
        <w:left w:val="none" w:sz="0" w:space="0" w:color="auto"/>
        <w:bottom w:val="none" w:sz="0" w:space="0" w:color="auto"/>
        <w:right w:val="none" w:sz="0" w:space="0" w:color="auto"/>
      </w:divBdr>
    </w:div>
    <w:div w:id="1998610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50B4ABA-01F9-4001-8FA0-AB12EE044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Pages>
  <Words>1574</Words>
  <Characters>8972</Characters>
  <Application>Microsoft Office Word</Application>
  <DocSecurity>0</DocSecurity>
  <Lines>74</Lines>
  <Paragraphs>21</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Žagar, Andreja</cp:lastModifiedBy>
  <cp:revision>63</cp:revision>
  <cp:lastPrinted>2016-04-01T12:08:00Z</cp:lastPrinted>
  <dcterms:created xsi:type="dcterms:W3CDTF">2016-04-12T08:51:00Z</dcterms:created>
  <dcterms:modified xsi:type="dcterms:W3CDTF">2023-02-03T07:56:00Z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Univerza v Ljubljani, Medicinska fakulteta</vt:lpwstr>
  </property>
  <property fmtid="{D5CDD505-2E9C-101B-9397-08002B2CF9AE}" pid="3" name="MFiles_P1021n1_P1033">
    <vt:lpwstr>Vrazov trg 2</vt:lpwstr>
  </property>
  <property fmtid="{D5CDD505-2E9C-101B-9397-08002B2CF9AE}" pid="4" name="MFiles_P1045">
    <vt:lpwstr>401-1/2023-1</vt:lpwstr>
  </property>
  <property fmtid="{D5CDD505-2E9C-101B-9397-08002B2CF9AE}" pid="5" name="MFiles_P1046">
    <vt:lpwstr>Storitve fiksne in mobilne telefonije</vt:lpwstr>
  </property>
  <property fmtid="{D5CDD505-2E9C-101B-9397-08002B2CF9AE}" pid="6" name="MFiles_PG5BC2FC14A405421BA79F5FEC63BD00E3n1_PGB3D8D77D2D654902AEB821305A1A12BC">
    <vt:lpwstr>1000 Ljubljana</vt:lpwstr>
  </property>
</Properties>
</file>